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8" w:rsidRDefault="00DA0FCB" w:rsidP="00B604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B922FEF" wp14:editId="1245D15F">
            <wp:simplePos x="0" y="0"/>
            <wp:positionH relativeFrom="column">
              <wp:posOffset>8793480</wp:posOffset>
            </wp:positionH>
            <wp:positionV relativeFrom="paragraph">
              <wp:posOffset>-424180</wp:posOffset>
            </wp:positionV>
            <wp:extent cx="902335" cy="513715"/>
            <wp:effectExtent l="0" t="0" r="0" b="635"/>
            <wp:wrapSquare wrapText="right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C15" w:rsidRPr="00202912">
        <w:rPr>
          <w:rFonts w:ascii="Arial" w:hAnsi="Arial" w:cs="Arial"/>
          <w:b/>
          <w:bCs/>
          <w:sz w:val="20"/>
          <w:szCs w:val="20"/>
        </w:rPr>
        <w:t>NATIONAL PORTAG</w:t>
      </w:r>
      <w:r w:rsidR="006A599A">
        <w:rPr>
          <w:rFonts w:ascii="Arial" w:hAnsi="Arial" w:cs="Arial"/>
          <w:b/>
          <w:bCs/>
          <w:sz w:val="20"/>
          <w:szCs w:val="20"/>
        </w:rPr>
        <w:t>E ASSOCIATION STAMP OF APPROVAL</w:t>
      </w:r>
      <w:r w:rsidR="00214FE8">
        <w:rPr>
          <w:rFonts w:ascii="Arial" w:hAnsi="Arial" w:cs="Arial"/>
          <w:b/>
          <w:bCs/>
          <w:sz w:val="20"/>
          <w:szCs w:val="20"/>
        </w:rPr>
        <w:t xml:space="preserve"> </w:t>
      </w:r>
      <w:r w:rsidR="00B604E8">
        <w:rPr>
          <w:rFonts w:ascii="Arial" w:hAnsi="Arial" w:cs="Arial"/>
          <w:b/>
          <w:bCs/>
          <w:sz w:val="20"/>
          <w:szCs w:val="20"/>
        </w:rPr>
        <w:t>QUALITY STANDARDS</w:t>
      </w:r>
    </w:p>
    <w:p w:rsidR="00E723AA" w:rsidRPr="0084681D" w:rsidRDefault="00E723AA" w:rsidP="00E723AA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15499" w:type="dxa"/>
        <w:tblInd w:w="-147" w:type="dxa"/>
        <w:tblLook w:val="04A0" w:firstRow="1" w:lastRow="0" w:firstColumn="1" w:lastColumn="0" w:noHBand="0" w:noVBand="1"/>
      </w:tblPr>
      <w:tblGrid>
        <w:gridCol w:w="5671"/>
        <w:gridCol w:w="3260"/>
        <w:gridCol w:w="3260"/>
        <w:gridCol w:w="3308"/>
      </w:tblGrid>
      <w:tr w:rsidR="003778F6" w:rsidRPr="009057AE" w:rsidTr="003778F6">
        <w:trPr>
          <w:trHeight w:val="329"/>
        </w:trPr>
        <w:tc>
          <w:tcPr>
            <w:tcW w:w="15499" w:type="dxa"/>
            <w:gridSpan w:val="4"/>
          </w:tcPr>
          <w:p w:rsidR="003778F6" w:rsidRDefault="003778F6" w:rsidP="00872740">
            <w:pPr>
              <w:spacing w:before="4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Setting: </w:t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782E20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Contact No.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Email: </w:t>
            </w:r>
            <w:bookmarkStart w:id="0" w:name="_GoBack"/>
            <w:bookmarkEnd w:id="0"/>
          </w:p>
          <w:p w:rsidR="003778F6" w:rsidRPr="009057AE" w:rsidRDefault="003778F6" w:rsidP="00872740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Portage Service Supporting Application: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Contact No. / Email:</w:t>
            </w:r>
          </w:p>
        </w:tc>
      </w:tr>
      <w:tr w:rsidR="003778F6" w:rsidRPr="009057AE" w:rsidTr="003778F6">
        <w:trPr>
          <w:trHeight w:val="329"/>
        </w:trPr>
        <w:tc>
          <w:tcPr>
            <w:tcW w:w="15499" w:type="dxa"/>
            <w:gridSpan w:val="4"/>
          </w:tcPr>
          <w:p w:rsidR="003778F6" w:rsidRPr="00AC7033" w:rsidRDefault="003778F6" w:rsidP="008727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57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Self-Assessment: </w:t>
            </w:r>
            <w:r w:rsidRPr="000B1429">
              <w:rPr>
                <w:rFonts w:asciiTheme="minorHAnsi" w:hAnsiTheme="minorHAnsi" w:cstheme="minorHAnsi"/>
                <w:sz w:val="22"/>
                <w:szCs w:val="22"/>
              </w:rPr>
              <w:t xml:space="preserve">Use this form as a working document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0B1429">
              <w:rPr>
                <w:rFonts w:asciiTheme="minorHAnsi" w:hAnsiTheme="minorHAnsi" w:cstheme="minorHAnsi"/>
                <w:sz w:val="22"/>
                <w:szCs w:val="22"/>
              </w:rPr>
              <w:t xml:space="preserve"> provide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82E20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C7033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</w:t>
            </w:r>
            <w:r w:rsidRPr="009057AE">
              <w:rPr>
                <w:rFonts w:asciiTheme="minorHAnsi" w:hAnsiTheme="minorHAnsi" w:cstheme="minorHAnsi"/>
                <w:sz w:val="22"/>
                <w:szCs w:val="22"/>
              </w:rPr>
              <w:t>eflective practice as a staff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of good practice within your setting</w:t>
            </w:r>
            <w:r w:rsidR="00A731D3">
              <w:rPr>
                <w:rFonts w:asciiTheme="minorHAnsi" w:hAnsiTheme="minorHAnsi" w:cstheme="minorHAnsi"/>
                <w:sz w:val="22"/>
                <w:szCs w:val="22"/>
              </w:rPr>
              <w:t xml:space="preserve"> linked to the Portage Principles</w:t>
            </w:r>
            <w:r w:rsidRPr="009057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057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433EF">
              <w:rPr>
                <w:rFonts w:asciiTheme="minorHAnsi" w:hAnsiTheme="minorHAnsi" w:cstheme="minorHAnsi"/>
                <w:sz w:val="22"/>
                <w:szCs w:val="22"/>
              </w:rPr>
              <w:t>There may be more than one entry in each box.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Your </w:t>
            </w:r>
            <w:r w:rsidRPr="00782E20">
              <w:rPr>
                <w:rFonts w:asciiTheme="minorHAnsi" w:hAnsiTheme="minorHAnsi" w:cstheme="minorHAnsi"/>
                <w:b/>
                <w:sz w:val="22"/>
                <w:szCs w:val="22"/>
              </w:rPr>
              <w:t>action 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should be a collaborative agreement </w:t>
            </w:r>
            <w:r w:rsidR="00AC7033">
              <w:rPr>
                <w:rFonts w:asciiTheme="minorHAnsi" w:hAnsiTheme="minorHAnsi" w:cstheme="minorHAnsi"/>
                <w:sz w:val="22"/>
                <w:szCs w:val="22"/>
              </w:rPr>
              <w:t xml:space="preserve">based on your reflective practice as a staff team and the </w:t>
            </w:r>
            <w:r w:rsidR="00AC7033" w:rsidRPr="00782E20">
              <w:rPr>
                <w:rFonts w:asciiTheme="minorHAnsi" w:hAnsiTheme="minorHAnsi" w:cstheme="minorHAnsi"/>
                <w:b/>
                <w:sz w:val="22"/>
                <w:szCs w:val="22"/>
              </w:rPr>
              <w:t>recommendations</w:t>
            </w:r>
            <w:r w:rsidR="00AC7033">
              <w:rPr>
                <w:rFonts w:asciiTheme="minorHAnsi" w:hAnsiTheme="minorHAnsi" w:cstheme="minorHAnsi"/>
                <w:sz w:val="22"/>
                <w:szCs w:val="22"/>
              </w:rPr>
              <w:t xml:space="preserve"> from your Portage representative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Remember to date each entry with the date you are completing the form.  </w:t>
            </w:r>
          </w:p>
        </w:tc>
      </w:tr>
      <w:tr w:rsidR="003778F6" w:rsidRPr="00202912" w:rsidTr="005B3977">
        <w:trPr>
          <w:trHeight w:val="329"/>
        </w:trPr>
        <w:tc>
          <w:tcPr>
            <w:tcW w:w="5671" w:type="dxa"/>
            <w:vAlign w:val="center"/>
          </w:tcPr>
          <w:p w:rsidR="003778F6" w:rsidRPr="004E061A" w:rsidRDefault="003778F6" w:rsidP="003778F6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4E061A">
              <w:rPr>
                <w:rFonts w:asciiTheme="minorHAnsi" w:hAnsiTheme="minorHAnsi" w:cstheme="minorHAnsi"/>
                <w:b/>
                <w:color w:val="548DD4" w:themeColor="text2" w:themeTint="99"/>
              </w:rPr>
              <w:t>Partnership</w:t>
            </w:r>
          </w:p>
        </w:tc>
        <w:tc>
          <w:tcPr>
            <w:tcW w:w="3260" w:type="dxa"/>
            <w:shd w:val="clear" w:color="auto" w:fill="FFCCCC"/>
          </w:tcPr>
          <w:p w:rsidR="003778F6" w:rsidRPr="00877948" w:rsidRDefault="003778F6" w:rsidP="003778F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3778F6" w:rsidRPr="00877948" w:rsidRDefault="000C186C" w:rsidP="003778F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Recommendation </w:t>
            </w:r>
          </w:p>
        </w:tc>
        <w:tc>
          <w:tcPr>
            <w:tcW w:w="3308" w:type="dxa"/>
            <w:shd w:val="clear" w:color="auto" w:fill="CCFFCC"/>
          </w:tcPr>
          <w:p w:rsidR="003778F6" w:rsidRPr="00877948" w:rsidRDefault="000C186C" w:rsidP="003778F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3778F6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3778F6" w:rsidRPr="00202912" w:rsidTr="005B3977">
        <w:trPr>
          <w:trHeight w:val="768"/>
        </w:trPr>
        <w:tc>
          <w:tcPr>
            <w:tcW w:w="5671" w:type="dxa"/>
          </w:tcPr>
          <w:p w:rsidR="003778F6" w:rsidRPr="00386708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</w:pP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  <w:t>Partnership with Parents:</w:t>
            </w:r>
          </w:p>
          <w:p w:rsidR="003778F6" w:rsidRPr="000D623E" w:rsidRDefault="003778F6" w:rsidP="003778F6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Parents’ ideas, suggestions and concerns are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always </w:t>
            </w: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responded to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sensitively and </w:t>
            </w: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>appropriately</w:t>
            </w:r>
          </w:p>
        </w:tc>
        <w:tc>
          <w:tcPr>
            <w:tcW w:w="3260" w:type="dxa"/>
          </w:tcPr>
          <w:p w:rsidR="003778F6" w:rsidRPr="001F501A" w:rsidRDefault="003778F6" w:rsidP="003778F6">
            <w:pPr>
              <w:tabs>
                <w:tab w:val="left" w:pos="9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 w:rsidRPr="001F501A">
              <w:rPr>
                <w:rFonts w:asciiTheme="minorHAnsi" w:hAnsiTheme="minorHAnsi" w:cstheme="minorHAnsi"/>
                <w:bCs/>
                <w:sz w:val="22"/>
                <w:szCs w:val="16"/>
              </w:rPr>
              <w:tab/>
            </w:r>
          </w:p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3778F6" w:rsidRPr="00202912" w:rsidTr="005B3977">
        <w:trPr>
          <w:trHeight w:val="881"/>
        </w:trPr>
        <w:tc>
          <w:tcPr>
            <w:tcW w:w="5671" w:type="dxa"/>
          </w:tcPr>
          <w:p w:rsidR="003778F6" w:rsidRPr="00386708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</w:pP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  <w:t>Partnership with Parents:</w:t>
            </w:r>
          </w:p>
          <w:p w:rsidR="003778F6" w:rsidRPr="00386708" w:rsidRDefault="003778F6" w:rsidP="003778F6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</w:pP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Targets /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>Personalised Plans</w:t>
            </w: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 / Termly Support Plans / LTGs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 are always set and reviewed </w:t>
            </w:r>
            <w:r w:rsidRPr="00996E52"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  <w:t>with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 parents/carers</w:t>
            </w:r>
          </w:p>
        </w:tc>
        <w:tc>
          <w:tcPr>
            <w:tcW w:w="3260" w:type="dxa"/>
          </w:tcPr>
          <w:p w:rsidR="003778F6" w:rsidRPr="001F501A" w:rsidRDefault="003778F6" w:rsidP="003778F6">
            <w:pPr>
              <w:tabs>
                <w:tab w:val="left" w:pos="9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3778F6" w:rsidRPr="00202912" w:rsidTr="00782E20">
        <w:trPr>
          <w:trHeight w:val="740"/>
        </w:trPr>
        <w:tc>
          <w:tcPr>
            <w:tcW w:w="5671" w:type="dxa"/>
          </w:tcPr>
          <w:p w:rsidR="003778F6" w:rsidRPr="00386708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</w:pP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  <w:u w:val="single"/>
              </w:rPr>
              <w:t>Partnership with other agencies</w:t>
            </w:r>
          </w:p>
          <w:p w:rsidR="003778F6" w:rsidRPr="000D623E" w:rsidRDefault="003778F6" w:rsidP="003778F6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Advice </w:t>
            </w:r>
            <w:r w:rsidR="00AD4FE5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>from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 partner agencies (Portage, health professionals, children’s centre)</w:t>
            </w: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 is incorporated into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targets / </w:t>
            </w:r>
            <w:r w:rsidRPr="00386708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support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plans </w:t>
            </w:r>
          </w:p>
        </w:tc>
        <w:tc>
          <w:tcPr>
            <w:tcW w:w="3260" w:type="dxa"/>
          </w:tcPr>
          <w:p w:rsidR="003778F6" w:rsidRPr="001F501A" w:rsidRDefault="003778F6" w:rsidP="003778F6">
            <w:pPr>
              <w:tabs>
                <w:tab w:val="left" w:pos="9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3778F6" w:rsidRPr="00202912" w:rsidTr="005B3977">
        <w:trPr>
          <w:trHeight w:val="371"/>
        </w:trPr>
        <w:tc>
          <w:tcPr>
            <w:tcW w:w="5671" w:type="dxa"/>
            <w:vAlign w:val="center"/>
          </w:tcPr>
          <w:p w:rsidR="003778F6" w:rsidRPr="004E061A" w:rsidRDefault="003778F6" w:rsidP="003778F6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4E061A">
              <w:rPr>
                <w:rFonts w:asciiTheme="minorHAnsi" w:hAnsiTheme="minorHAnsi" w:cstheme="minorHAnsi"/>
                <w:b/>
                <w:color w:val="548DD4" w:themeColor="text2" w:themeTint="99"/>
              </w:rPr>
              <w:t>Inclusion</w:t>
            </w:r>
          </w:p>
        </w:tc>
        <w:tc>
          <w:tcPr>
            <w:tcW w:w="3260" w:type="dxa"/>
            <w:shd w:val="clear" w:color="auto" w:fill="FFCCCC"/>
          </w:tcPr>
          <w:p w:rsidR="003778F6" w:rsidRPr="00877948" w:rsidRDefault="003778F6" w:rsidP="003778F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3778F6" w:rsidRPr="00877948" w:rsidRDefault="000C186C" w:rsidP="003778F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308" w:type="dxa"/>
            <w:shd w:val="clear" w:color="auto" w:fill="CCFFCC"/>
          </w:tcPr>
          <w:p w:rsidR="003778F6" w:rsidRPr="00877948" w:rsidRDefault="000C186C" w:rsidP="003778F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3778F6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3778F6" w:rsidRPr="00202912" w:rsidTr="005B3977">
        <w:trPr>
          <w:trHeight w:val="449"/>
        </w:trPr>
        <w:tc>
          <w:tcPr>
            <w:tcW w:w="5671" w:type="dxa"/>
            <w:vAlign w:val="center"/>
          </w:tcPr>
          <w:p w:rsidR="003778F6" w:rsidRPr="00CB627E" w:rsidRDefault="003778F6" w:rsidP="003778F6">
            <w:pPr>
              <w:spacing w:after="80"/>
              <w:rPr>
                <w:rFonts w:asciiTheme="minorHAnsi" w:hAnsiTheme="minorHAnsi" w:cstheme="minorHAnsi"/>
                <w:i/>
                <w:color w:val="548DD4" w:themeColor="text2" w:themeTint="99"/>
                <w:sz w:val="22"/>
                <w:szCs w:val="22"/>
              </w:rPr>
            </w:pPr>
            <w:r w:rsidRPr="00CB627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Children and parents/carers are welcomed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supported </w:t>
            </w:r>
            <w:r w:rsidRPr="00CB627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by all members of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Pr="00CB627E">
              <w:rPr>
                <w:rFonts w:asciiTheme="minorHAnsi" w:hAnsiTheme="minorHAnsi" w:cstheme="minorHAnsi"/>
                <w:i/>
                <w:sz w:val="22"/>
                <w:szCs w:val="22"/>
              </w:rPr>
              <w:t>staff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team</w:t>
            </w:r>
          </w:p>
        </w:tc>
        <w:tc>
          <w:tcPr>
            <w:tcW w:w="3260" w:type="dxa"/>
          </w:tcPr>
          <w:p w:rsidR="003778F6" w:rsidRPr="001F501A" w:rsidRDefault="003778F6" w:rsidP="003778F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308" w:type="dxa"/>
          </w:tcPr>
          <w:p w:rsidR="003778F6" w:rsidRPr="001F501A" w:rsidRDefault="003778F6" w:rsidP="003778F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778F6" w:rsidRPr="00202912" w:rsidTr="005B3977">
        <w:tc>
          <w:tcPr>
            <w:tcW w:w="5671" w:type="dxa"/>
          </w:tcPr>
          <w:p w:rsidR="003778F6" w:rsidRPr="00B37E39" w:rsidRDefault="003778F6" w:rsidP="003778F6">
            <w:pPr>
              <w:autoSpaceDE w:val="0"/>
              <w:autoSpaceDN w:val="0"/>
              <w:adjustRightInd w:val="0"/>
              <w:ind w:right="-116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Visual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aids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e.g. objects of reference, photos,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visual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timetables, keyword signing, PECS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, communication switches,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are used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consistently, 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by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all staff,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throughout the session </w:t>
            </w:r>
          </w:p>
          <w:p w:rsidR="003778F6" w:rsidRPr="00B45555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4"/>
                <w:szCs w:val="20"/>
              </w:rPr>
            </w:pPr>
          </w:p>
          <w:p w:rsidR="003778F6" w:rsidRPr="00B37E39" w:rsidRDefault="003778F6" w:rsidP="003778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Appropriate for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the individual child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’s needs</w:t>
            </w:r>
          </w:p>
          <w:p w:rsidR="003778F6" w:rsidRPr="00E203A0" w:rsidRDefault="003778F6" w:rsidP="003778F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bCs/>
                <w:i/>
                <w:sz w:val="4"/>
                <w:szCs w:val="20"/>
              </w:rPr>
            </w:pPr>
          </w:p>
          <w:p w:rsidR="003778F6" w:rsidRPr="00B37E39" w:rsidRDefault="003778F6" w:rsidP="003778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Inclusive of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all children in the setting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ab/>
            </w:r>
          </w:p>
          <w:p w:rsidR="003778F6" w:rsidRPr="00875B97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8"/>
                <w:szCs w:val="21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</w:tc>
        <w:tc>
          <w:tcPr>
            <w:tcW w:w="3308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</w:tc>
      </w:tr>
      <w:tr w:rsidR="003778F6" w:rsidRPr="00202912" w:rsidTr="0084681D">
        <w:trPr>
          <w:trHeight w:val="85"/>
        </w:trPr>
        <w:tc>
          <w:tcPr>
            <w:tcW w:w="5671" w:type="dxa"/>
          </w:tcPr>
          <w:p w:rsidR="003778F6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The w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hole staff team implement strategies</w:t>
            </w:r>
            <w:r w:rsidR="004004A9"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to ensure children with</w:t>
            </w:r>
            <w:r w:rsidR="004004A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SEND can access all activities including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circle time, snack/meal times,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outdoor play, </w:t>
            </w:r>
            <w:r w:rsidRPr="00B37E3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outings, sports day, </w:t>
            </w:r>
            <w:r w:rsidR="001662D3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special celebration events, etc., providing </w:t>
            </w:r>
            <w:r w:rsidR="00127AAB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 balanced amount</w:t>
            </w:r>
            <w:r w:rsidR="001662D3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of</w:t>
            </w:r>
            <w:r w:rsidR="0086762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targe</w:t>
            </w:r>
            <w:r w:rsidR="00AB4A33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ted</w:t>
            </w:r>
            <w:r w:rsidR="001662D3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support </w:t>
            </w:r>
            <w:r w:rsidR="00127AAB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to enable</w:t>
            </w:r>
            <w:r w:rsidR="001662D3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 child to succeed</w:t>
            </w:r>
          </w:p>
          <w:p w:rsidR="003778F6" w:rsidRPr="004004A9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4"/>
                <w:szCs w:val="20"/>
              </w:rPr>
            </w:pPr>
          </w:p>
          <w:p w:rsidR="003778F6" w:rsidRDefault="003778F6" w:rsidP="003778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Socially</w:t>
            </w:r>
            <w:r w:rsidR="00E203A0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(promoting peer relationships)</w:t>
            </w:r>
          </w:p>
          <w:p w:rsidR="003778F6" w:rsidRPr="00E203A0" w:rsidRDefault="003778F6" w:rsidP="003778F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bCs/>
                <w:i/>
                <w:sz w:val="4"/>
                <w:szCs w:val="20"/>
              </w:rPr>
            </w:pPr>
          </w:p>
          <w:p w:rsidR="003778F6" w:rsidRDefault="003778F6" w:rsidP="003778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Developmentally</w:t>
            </w:r>
            <w:r w:rsidR="00E203A0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(at an appropriate level)</w:t>
            </w:r>
          </w:p>
          <w:p w:rsidR="003778F6" w:rsidRPr="00E203A0" w:rsidRDefault="003778F6" w:rsidP="003778F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bCs/>
                <w:i/>
                <w:sz w:val="4"/>
                <w:szCs w:val="20"/>
              </w:rPr>
            </w:pPr>
          </w:p>
          <w:p w:rsidR="003778F6" w:rsidRDefault="003778F6" w:rsidP="003778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Physically</w:t>
            </w:r>
            <w:r w:rsidR="00E203A0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(</w:t>
            </w:r>
            <w:r w:rsidR="004004A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making the environment </w:t>
            </w:r>
            <w:r w:rsidR="00E203A0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access</w:t>
            </w:r>
            <w:r w:rsidR="006207F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ible</w:t>
            </w:r>
            <w:r w:rsidR="004004A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)</w:t>
            </w:r>
          </w:p>
          <w:p w:rsidR="003778F6" w:rsidRPr="00E203A0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8"/>
                <w:szCs w:val="20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</w:tc>
        <w:tc>
          <w:tcPr>
            <w:tcW w:w="3260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</w:tc>
        <w:tc>
          <w:tcPr>
            <w:tcW w:w="3308" w:type="dxa"/>
          </w:tcPr>
          <w:p w:rsidR="003778F6" w:rsidRPr="001F501A" w:rsidRDefault="003778F6" w:rsidP="003778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</w:p>
        </w:tc>
      </w:tr>
    </w:tbl>
    <w:p w:rsidR="00FC4A4C" w:rsidRPr="00FC4A4C" w:rsidRDefault="00FC4A4C">
      <w:pPr>
        <w:rPr>
          <w:sz w:val="4"/>
        </w:rPr>
      </w:pPr>
      <w:r>
        <w:br w:type="page"/>
      </w:r>
    </w:p>
    <w:tbl>
      <w:tblPr>
        <w:tblStyle w:val="TableGrid"/>
        <w:tblW w:w="15499" w:type="dxa"/>
        <w:tblInd w:w="-147" w:type="dxa"/>
        <w:tblLook w:val="04A0" w:firstRow="1" w:lastRow="0" w:firstColumn="1" w:lastColumn="0" w:noHBand="0" w:noVBand="1"/>
      </w:tblPr>
      <w:tblGrid>
        <w:gridCol w:w="5671"/>
        <w:gridCol w:w="2078"/>
        <w:gridCol w:w="1182"/>
        <w:gridCol w:w="3260"/>
        <w:gridCol w:w="3260"/>
        <w:gridCol w:w="48"/>
      </w:tblGrid>
      <w:tr w:rsidR="00996E52" w:rsidRPr="00202912" w:rsidTr="000C186C">
        <w:trPr>
          <w:gridAfter w:val="1"/>
          <w:wAfter w:w="48" w:type="dxa"/>
        </w:trPr>
        <w:tc>
          <w:tcPr>
            <w:tcW w:w="5671" w:type="dxa"/>
          </w:tcPr>
          <w:p w:rsidR="00996E52" w:rsidRPr="00521B7F" w:rsidRDefault="00131F74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lastRenderedPageBreak/>
              <w:t xml:space="preserve">3. </w:t>
            </w:r>
            <w:r w:rsidR="00996E52">
              <w:rPr>
                <w:rFonts w:asciiTheme="minorHAnsi" w:hAnsiTheme="minorHAnsi" w:cstheme="minorHAnsi"/>
                <w:b/>
                <w:color w:val="548DD4" w:themeColor="text2" w:themeTint="99"/>
              </w:rPr>
              <w:t>Small Steps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996E52" w:rsidRPr="00877948" w:rsidRDefault="00996E52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996E52" w:rsidRPr="00877948" w:rsidRDefault="005B3977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260" w:type="dxa"/>
            <w:shd w:val="clear" w:color="auto" w:fill="CCFFCC"/>
          </w:tcPr>
          <w:p w:rsidR="00996E52" w:rsidRPr="00877948" w:rsidRDefault="005B3977" w:rsidP="00996E5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996E52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AF1407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AF1407" w:rsidRDefault="00CC1928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C19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Targets </w:t>
            </w:r>
            <w:r w:rsidR="000B5D0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set are </w:t>
            </w:r>
            <w:r w:rsidR="009320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written </w:t>
            </w:r>
            <w:r w:rsidR="00076E91">
              <w:rPr>
                <w:rFonts w:asciiTheme="minorHAnsi" w:hAnsiTheme="minorHAnsi" w:cstheme="minorHAnsi"/>
                <w:i/>
                <w:sz w:val="22"/>
                <w:szCs w:val="22"/>
              </w:rPr>
              <w:t>in</w:t>
            </w:r>
            <w:r w:rsidR="009320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D301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clear </w:t>
            </w:r>
            <w:r w:rsidR="0093205F">
              <w:rPr>
                <w:rFonts w:asciiTheme="minorHAnsi" w:hAnsiTheme="minorHAnsi" w:cstheme="minorHAnsi"/>
                <w:i/>
                <w:sz w:val="22"/>
                <w:szCs w:val="22"/>
              </w:rPr>
              <w:t>langua</w:t>
            </w:r>
            <w:r w:rsidR="00E73209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="0093205F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076E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are specific, measurable, achievable, relevant and timebound </w:t>
            </w:r>
          </w:p>
          <w:p w:rsidR="00076E91" w:rsidRPr="00816DC3" w:rsidRDefault="00076E91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548DD4" w:themeColor="text2" w:themeTint="99"/>
                <w:sz w:val="16"/>
                <w:szCs w:val="22"/>
              </w:rPr>
            </w:pPr>
          </w:p>
        </w:tc>
        <w:tc>
          <w:tcPr>
            <w:tcW w:w="3260" w:type="dxa"/>
            <w:gridSpan w:val="2"/>
          </w:tcPr>
          <w:p w:rsidR="00AF1407" w:rsidRPr="001F501A" w:rsidRDefault="00AF1407" w:rsidP="00996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F1407" w:rsidRPr="001F501A" w:rsidRDefault="00AF1407" w:rsidP="00996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F1407" w:rsidRPr="001F501A" w:rsidRDefault="00AF1407" w:rsidP="00996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407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AF1407" w:rsidRDefault="00AF1407" w:rsidP="00AF14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C192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Targets are broken down into small teaching steps </w:t>
            </w:r>
          </w:p>
          <w:p w:rsidR="00934933" w:rsidRPr="00CC1928" w:rsidRDefault="00934933" w:rsidP="00AF14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AF1407" w:rsidRPr="00816DC3" w:rsidRDefault="00AF1407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16"/>
                <w:szCs w:val="22"/>
              </w:rPr>
            </w:pPr>
          </w:p>
        </w:tc>
        <w:tc>
          <w:tcPr>
            <w:tcW w:w="3260" w:type="dxa"/>
            <w:gridSpan w:val="2"/>
          </w:tcPr>
          <w:p w:rsidR="00AF1407" w:rsidRPr="001F501A" w:rsidRDefault="00AF1407" w:rsidP="00996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F1407" w:rsidRPr="001F501A" w:rsidRDefault="00AF1407" w:rsidP="00996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F1407" w:rsidRPr="001F501A" w:rsidRDefault="00AF1407" w:rsidP="00996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407" w:rsidRPr="00202912" w:rsidTr="00E723AA">
        <w:trPr>
          <w:gridAfter w:val="1"/>
          <w:wAfter w:w="48" w:type="dxa"/>
          <w:trHeight w:val="862"/>
        </w:trPr>
        <w:tc>
          <w:tcPr>
            <w:tcW w:w="5671" w:type="dxa"/>
          </w:tcPr>
          <w:p w:rsidR="00AF1407" w:rsidRPr="00CC1928" w:rsidRDefault="00AF1407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C192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Strategies such as </w:t>
            </w:r>
            <w:r w:rsidR="0017732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differentiating by activity, outcome, level of prompting/</w:t>
            </w:r>
            <w:r w:rsidR="00FD301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support, </w:t>
            </w:r>
            <w:r w:rsidRPr="00CC192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grading materials, backward chaining</w:t>
            </w:r>
            <w:r w:rsidR="00FD301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are evident</w:t>
            </w:r>
          </w:p>
        </w:tc>
        <w:tc>
          <w:tcPr>
            <w:tcW w:w="3260" w:type="dxa"/>
            <w:gridSpan w:val="2"/>
          </w:tcPr>
          <w:p w:rsidR="00AF1407" w:rsidRPr="001F501A" w:rsidRDefault="00AF1407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F1407" w:rsidRPr="001F501A" w:rsidRDefault="00AF1407" w:rsidP="00AF14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AF1407" w:rsidRPr="001F501A" w:rsidRDefault="00AF1407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AF1407" w:rsidRPr="001F501A" w:rsidRDefault="00AF1407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37B9" w:rsidRPr="00202912" w:rsidTr="000C186C">
        <w:trPr>
          <w:gridAfter w:val="1"/>
          <w:wAfter w:w="48" w:type="dxa"/>
        </w:trPr>
        <w:tc>
          <w:tcPr>
            <w:tcW w:w="5671" w:type="dxa"/>
          </w:tcPr>
          <w:p w:rsidR="004F37B9" w:rsidRDefault="004F37B9" w:rsidP="00996E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t>4. Being Positive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4F37B9" w:rsidRPr="00877948" w:rsidRDefault="004F37B9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4F37B9" w:rsidRPr="00877948" w:rsidRDefault="005B3977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Recommendation </w:t>
            </w:r>
          </w:p>
        </w:tc>
        <w:tc>
          <w:tcPr>
            <w:tcW w:w="3260" w:type="dxa"/>
            <w:shd w:val="clear" w:color="auto" w:fill="CCFFCC"/>
          </w:tcPr>
          <w:p w:rsidR="004F37B9" w:rsidRPr="00877948" w:rsidRDefault="005B3977" w:rsidP="00996E5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4F37B9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7B6EF4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7B6EF4" w:rsidRPr="004F37B9" w:rsidRDefault="007B6EF4" w:rsidP="007B6E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12"/>
              </w:rPr>
            </w:pPr>
            <w:r w:rsidRPr="004F37B9"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A ‘Can Do’ approach 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>is evident across the whole staff team</w:t>
            </w:r>
          </w:p>
          <w:p w:rsidR="007B6EF4" w:rsidRDefault="007B6EF4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</w:rPr>
            </w:pPr>
          </w:p>
          <w:p w:rsidR="00816DC3" w:rsidRPr="0084681D" w:rsidRDefault="00816DC3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7B6EF4" w:rsidRPr="001F501A" w:rsidRDefault="007B6EF4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7B6EF4" w:rsidRPr="001F501A" w:rsidRDefault="007B6EF4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7B6EF4" w:rsidRPr="001F501A" w:rsidRDefault="007B6EF4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5A0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8E65A0" w:rsidRPr="000531E0" w:rsidRDefault="008E65A0" w:rsidP="008E65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Positive language is used to describe children’s learnin</w:t>
            </w:r>
            <w:r w:rsidR="00D100AB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g, behaviour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and play</w:t>
            </w:r>
          </w:p>
          <w:p w:rsidR="008E65A0" w:rsidRPr="0084681D" w:rsidRDefault="008E65A0" w:rsidP="007B6E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8E65A0" w:rsidRPr="001F501A" w:rsidRDefault="008E65A0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E65A0" w:rsidRPr="001F501A" w:rsidRDefault="008E65A0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E65A0" w:rsidRPr="001F501A" w:rsidRDefault="008E65A0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5A0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8E65A0" w:rsidRPr="00636355" w:rsidRDefault="00636355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636355">
              <w:rPr>
                <w:rFonts w:asciiTheme="minorHAnsi" w:hAnsiTheme="minorHAnsi" w:cstheme="minorHAnsi"/>
                <w:i/>
                <w:sz w:val="22"/>
                <w:szCs w:val="20"/>
              </w:rPr>
              <w:t>A range of s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trategies are used to promote positive behaviour</w:t>
            </w:r>
            <w:r w:rsidR="00C0651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(from Portage / other training courses / advice)</w:t>
            </w:r>
          </w:p>
          <w:p w:rsidR="008E65A0" w:rsidRPr="003C5121" w:rsidRDefault="008E65A0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E65A0" w:rsidRPr="001F501A" w:rsidRDefault="008E65A0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  <w:p w:rsidR="008E65A0" w:rsidRPr="001F501A" w:rsidRDefault="008E65A0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  <w:tc>
          <w:tcPr>
            <w:tcW w:w="3260" w:type="dxa"/>
          </w:tcPr>
          <w:p w:rsidR="008E65A0" w:rsidRPr="001F501A" w:rsidRDefault="008E65A0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  <w:tc>
          <w:tcPr>
            <w:tcW w:w="3260" w:type="dxa"/>
          </w:tcPr>
          <w:p w:rsidR="008E65A0" w:rsidRPr="001F501A" w:rsidRDefault="008E65A0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</w:tr>
      <w:tr w:rsidR="007C40AC" w:rsidRPr="00202912" w:rsidTr="00816DC3">
        <w:trPr>
          <w:gridAfter w:val="1"/>
          <w:wAfter w:w="48" w:type="dxa"/>
          <w:trHeight w:val="145"/>
        </w:trPr>
        <w:tc>
          <w:tcPr>
            <w:tcW w:w="5671" w:type="dxa"/>
          </w:tcPr>
          <w:p w:rsidR="007C40AC" w:rsidRDefault="00EC413A" w:rsidP="00996E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t>5</w:t>
            </w:r>
            <w:r w:rsidR="00CE29EE"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. </w:t>
            </w:r>
            <w:r w:rsidR="007C40AC">
              <w:rPr>
                <w:rFonts w:asciiTheme="minorHAnsi" w:hAnsiTheme="minorHAnsi" w:cstheme="minorHAnsi"/>
                <w:b/>
                <w:color w:val="548DD4" w:themeColor="text2" w:themeTint="99"/>
              </w:rPr>
              <w:t>Enabling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7C40AC" w:rsidRPr="00877948" w:rsidRDefault="007C40AC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7C40AC" w:rsidRPr="00877948" w:rsidRDefault="005B3977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260" w:type="dxa"/>
            <w:shd w:val="clear" w:color="auto" w:fill="CCFFCC"/>
          </w:tcPr>
          <w:p w:rsidR="007C40AC" w:rsidRPr="00877948" w:rsidRDefault="005B3977" w:rsidP="00996E5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7C40AC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115AA5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115AA5" w:rsidRPr="007C40AC" w:rsidRDefault="00115AA5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Parents are enabled to participate </w:t>
            </w:r>
            <w:r w:rsidR="000D1528">
              <w:rPr>
                <w:rFonts w:asciiTheme="minorHAnsi" w:hAnsiTheme="minorHAnsi" w:cstheme="minorHAnsi"/>
                <w:i/>
                <w:sz w:val="22"/>
                <w:szCs w:val="12"/>
              </w:rPr>
              <w:t>and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 lead in their child’s learning</w:t>
            </w:r>
          </w:p>
          <w:p w:rsidR="00115AA5" w:rsidRPr="0084681D" w:rsidRDefault="00115AA5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115AA5" w:rsidRPr="001F501A" w:rsidRDefault="00115AA5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15AA5" w:rsidRPr="001F501A" w:rsidRDefault="00115AA5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15AA5" w:rsidRPr="001F501A" w:rsidRDefault="00115AA5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AA5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115AA5" w:rsidRDefault="00DA0E91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 w:rsidRPr="00DA0E91">
              <w:rPr>
                <w:rFonts w:asciiTheme="minorHAnsi" w:hAnsiTheme="minorHAnsi" w:cstheme="minorHAnsi"/>
                <w:i/>
                <w:sz w:val="22"/>
              </w:rPr>
              <w:t xml:space="preserve">Sessions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are adapted to respond flexibly to the individual needs of </w:t>
            </w:r>
            <w:r w:rsidR="00246CE3">
              <w:rPr>
                <w:rFonts w:asciiTheme="minorHAnsi" w:hAnsiTheme="minorHAnsi" w:cstheme="minorHAnsi"/>
                <w:i/>
                <w:sz w:val="22"/>
              </w:rPr>
              <w:t>a child</w:t>
            </w:r>
          </w:p>
          <w:p w:rsidR="00DA0E91" w:rsidRPr="0084681D" w:rsidRDefault="00DA0E91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115AA5" w:rsidRPr="001F501A" w:rsidRDefault="00115AA5" w:rsidP="00816D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15AA5" w:rsidRPr="001F501A" w:rsidRDefault="00115AA5" w:rsidP="00816D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15AA5" w:rsidRPr="001F501A" w:rsidRDefault="00115AA5" w:rsidP="00816D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C40AC" w:rsidRPr="007C40AC" w:rsidTr="00E723AA">
        <w:trPr>
          <w:gridAfter w:val="1"/>
          <w:wAfter w:w="48" w:type="dxa"/>
        </w:trPr>
        <w:tc>
          <w:tcPr>
            <w:tcW w:w="5671" w:type="dxa"/>
          </w:tcPr>
          <w:p w:rsidR="00115AA5" w:rsidRPr="007C40AC" w:rsidRDefault="002C4DFF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D</w:t>
            </w:r>
            <w:r w:rsidR="00115AA5" w:rsidRPr="007C40AC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istraction free and calm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ing</w:t>
            </w:r>
            <w:r w:rsidR="00115AA5" w:rsidRPr="007C40AC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areas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are provided </w:t>
            </w:r>
            <w:r w:rsidR="002A345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to enable</w:t>
            </w:r>
            <w:r w:rsidR="00115AA5" w:rsidRPr="007C40AC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children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to</w:t>
            </w:r>
            <w:r w:rsidR="00115AA5" w:rsidRPr="007C40AC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="002A345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focus or </w:t>
            </w:r>
            <w:r w:rsidR="00DD540F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calm</w:t>
            </w:r>
            <w:r w:rsidR="00115AA5" w:rsidRPr="007C40AC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</w:p>
          <w:p w:rsidR="007C40AC" w:rsidRPr="0084681D" w:rsidRDefault="007C40AC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7C40AC" w:rsidRPr="001F501A" w:rsidRDefault="007C40AC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16"/>
              </w:rPr>
            </w:pPr>
          </w:p>
          <w:p w:rsidR="007C40AC" w:rsidRPr="001F501A" w:rsidRDefault="007C40AC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  <w:tc>
          <w:tcPr>
            <w:tcW w:w="3260" w:type="dxa"/>
          </w:tcPr>
          <w:p w:rsidR="00CE29EE" w:rsidRPr="001F501A" w:rsidRDefault="00CE29EE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  <w:p w:rsidR="007C40AC" w:rsidRPr="001F501A" w:rsidRDefault="007C40AC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  <w:tc>
          <w:tcPr>
            <w:tcW w:w="3260" w:type="dxa"/>
          </w:tcPr>
          <w:p w:rsidR="002B46DD" w:rsidRPr="001F501A" w:rsidRDefault="002B46DD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</w:tr>
      <w:tr w:rsidR="00CE29EE" w:rsidRPr="00202912" w:rsidTr="00816DC3">
        <w:trPr>
          <w:gridAfter w:val="1"/>
          <w:wAfter w:w="48" w:type="dxa"/>
          <w:trHeight w:val="324"/>
        </w:trPr>
        <w:tc>
          <w:tcPr>
            <w:tcW w:w="5671" w:type="dxa"/>
          </w:tcPr>
          <w:p w:rsidR="00CE29EE" w:rsidRDefault="00217921" w:rsidP="00996E52">
            <w:r>
              <w:br w:type="page"/>
            </w:r>
            <w:r w:rsidR="00EC413A">
              <w:rPr>
                <w:rFonts w:asciiTheme="minorHAnsi" w:hAnsiTheme="minorHAnsi" w:cstheme="minorHAnsi"/>
                <w:b/>
                <w:color w:val="548DD4" w:themeColor="text2" w:themeTint="99"/>
              </w:rPr>
              <w:t>6</w:t>
            </w:r>
            <w:r w:rsidR="00CE29EE">
              <w:rPr>
                <w:rFonts w:asciiTheme="minorHAnsi" w:hAnsiTheme="minorHAnsi" w:cstheme="minorHAnsi"/>
                <w:b/>
                <w:color w:val="548DD4" w:themeColor="text2" w:themeTint="99"/>
              </w:rPr>
              <w:t>. Looking Forward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CE29EE" w:rsidRPr="00877948" w:rsidRDefault="00CE29EE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CE29EE" w:rsidRPr="00877948" w:rsidRDefault="005B3977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260" w:type="dxa"/>
            <w:shd w:val="clear" w:color="auto" w:fill="CCFFCC"/>
          </w:tcPr>
          <w:p w:rsidR="00CE29EE" w:rsidRPr="00877948" w:rsidRDefault="005B3977" w:rsidP="00996E5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CE29EE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C0651F" w:rsidRPr="00202912" w:rsidTr="00E723AA">
        <w:trPr>
          <w:gridAfter w:val="1"/>
          <w:wAfter w:w="48" w:type="dxa"/>
          <w:trHeight w:val="343"/>
        </w:trPr>
        <w:tc>
          <w:tcPr>
            <w:tcW w:w="5671" w:type="dxa"/>
          </w:tcPr>
          <w:p w:rsidR="00C0651F" w:rsidRPr="00C0651F" w:rsidRDefault="00975C84" w:rsidP="00C06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D</w:t>
            </w:r>
            <w:r w:rsidR="00C0651F" w:rsidRPr="00C0651F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iscussion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s </w:t>
            </w:r>
            <w:r w:rsidR="00C0651F" w:rsidRPr="00C0651F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with parents</w:t>
            </w:r>
            <w:r w:rsidR="0005426B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,</w:t>
            </w:r>
            <w:r w:rsidR="00C0651F" w:rsidRPr="00C0651F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where additional support</w:t>
            </w:r>
            <w:r w:rsidR="003A5658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="00C0651F" w:rsidRPr="00C0651F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/</w:t>
            </w:r>
            <w:r w:rsidR="003A5658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="00C0651F" w:rsidRPr="00C0651F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advice is needed</w:t>
            </w:r>
            <w:r w:rsidR="0005426B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are pro-active and sensitive</w:t>
            </w:r>
            <w:r w:rsidR="00C0651F" w:rsidRPr="00C0651F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</w:p>
          <w:p w:rsidR="00C0651F" w:rsidRPr="0084681D" w:rsidRDefault="00C0651F" w:rsidP="00996E52">
            <w:pPr>
              <w:rPr>
                <w:rFonts w:asciiTheme="minorHAnsi" w:hAnsiTheme="minorHAnsi" w:cstheme="minorHAnsi"/>
                <w:i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C0651F" w:rsidRPr="001F501A" w:rsidRDefault="00C0651F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C0651F" w:rsidRPr="001F501A" w:rsidRDefault="00C0651F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C0651F" w:rsidRPr="001F501A" w:rsidRDefault="00C0651F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F" w:rsidRPr="00202912" w:rsidTr="00E723AA">
        <w:trPr>
          <w:gridAfter w:val="1"/>
          <w:wAfter w:w="48" w:type="dxa"/>
          <w:trHeight w:val="343"/>
        </w:trPr>
        <w:tc>
          <w:tcPr>
            <w:tcW w:w="5671" w:type="dxa"/>
          </w:tcPr>
          <w:p w:rsidR="00AD0BB5" w:rsidRPr="00934933" w:rsidRDefault="00AD0BB5" w:rsidP="00AD0BB5">
            <w:pPr>
              <w:tabs>
                <w:tab w:val="left" w:pos="2445"/>
              </w:tabs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934933">
              <w:rPr>
                <w:rFonts w:asciiTheme="minorHAnsi" w:hAnsiTheme="minorHAnsi" w:cstheme="minorHAnsi"/>
                <w:i/>
                <w:sz w:val="22"/>
                <w:szCs w:val="20"/>
              </w:rPr>
              <w:t>Clear reflective practice informs planning for next steps</w:t>
            </w:r>
            <w:r w:rsidR="00934933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, </w:t>
            </w:r>
            <w:r w:rsidR="0093493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with evidence of the Assess, Plan, Do</w:t>
            </w:r>
            <w:r w:rsidR="001237B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93493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Review Cycle</w:t>
            </w:r>
            <w:r w:rsidRPr="00934933">
              <w:rPr>
                <w:rFonts w:asciiTheme="minorHAnsi" w:hAnsiTheme="minorHAnsi" w:cstheme="minorHAnsi"/>
                <w:i/>
                <w:sz w:val="22"/>
                <w:szCs w:val="20"/>
              </w:rPr>
              <w:tab/>
            </w:r>
          </w:p>
          <w:p w:rsidR="007817B0" w:rsidRPr="00816DC3" w:rsidRDefault="007817B0" w:rsidP="00996E52">
            <w:pPr>
              <w:rPr>
                <w:rFonts w:asciiTheme="minorHAnsi" w:hAnsiTheme="minorHAnsi" w:cstheme="minorHAnsi"/>
                <w:i/>
                <w:color w:val="548DD4" w:themeColor="text2" w:themeTint="99"/>
                <w:sz w:val="16"/>
              </w:rPr>
            </w:pPr>
          </w:p>
        </w:tc>
        <w:tc>
          <w:tcPr>
            <w:tcW w:w="3260" w:type="dxa"/>
            <w:gridSpan w:val="2"/>
          </w:tcPr>
          <w:p w:rsidR="00C0651F" w:rsidRPr="001F501A" w:rsidRDefault="00C0651F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C0651F" w:rsidRPr="001F501A" w:rsidRDefault="00C0651F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C0651F" w:rsidRPr="001F501A" w:rsidRDefault="00C0651F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EE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C0651F" w:rsidRDefault="0005426B" w:rsidP="00981E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Plans, targets, </w:t>
            </w:r>
            <w:r w:rsidR="009876A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goals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and outcomes </w:t>
            </w:r>
            <w:r w:rsidR="009876A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are reviewed with parents, at least three times a year</w:t>
            </w:r>
          </w:p>
          <w:p w:rsidR="0084681D" w:rsidRPr="0084681D" w:rsidRDefault="0084681D" w:rsidP="00981E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CE29EE" w:rsidRPr="001F501A" w:rsidRDefault="00CE29EE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CE29EE" w:rsidRPr="001F501A" w:rsidRDefault="00CE29EE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CE29EE" w:rsidRPr="001F501A" w:rsidRDefault="00CE29EE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013281" w:rsidRPr="00202912" w:rsidTr="00CF6648">
        <w:trPr>
          <w:gridAfter w:val="1"/>
          <w:wAfter w:w="48" w:type="dxa"/>
          <w:trHeight w:val="143"/>
        </w:trPr>
        <w:tc>
          <w:tcPr>
            <w:tcW w:w="5671" w:type="dxa"/>
          </w:tcPr>
          <w:p w:rsidR="00013281" w:rsidRDefault="00EC413A" w:rsidP="00996E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lastRenderedPageBreak/>
              <w:t>7</w:t>
            </w:r>
            <w:r w:rsidR="00013281">
              <w:rPr>
                <w:rFonts w:asciiTheme="minorHAnsi" w:hAnsiTheme="minorHAnsi" w:cstheme="minorHAnsi"/>
                <w:b/>
                <w:color w:val="548DD4" w:themeColor="text2" w:themeTint="99"/>
              </w:rPr>
              <w:t>. Generalising Skills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013281" w:rsidRPr="00877948" w:rsidRDefault="00013281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013281" w:rsidRPr="00877948" w:rsidRDefault="005B3977" w:rsidP="00996E52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260" w:type="dxa"/>
            <w:shd w:val="clear" w:color="auto" w:fill="CCFFCC"/>
          </w:tcPr>
          <w:p w:rsidR="00013281" w:rsidRPr="00877948" w:rsidRDefault="005B3977" w:rsidP="00996E5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013281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720433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720433" w:rsidRPr="008D1197" w:rsidRDefault="00AD0BB5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720433">
              <w:rPr>
                <w:rFonts w:asciiTheme="minorHAnsi" w:hAnsiTheme="minorHAnsi" w:cstheme="minorHAnsi"/>
                <w:i/>
                <w:sz w:val="22"/>
              </w:rPr>
              <w:t xml:space="preserve"> flexible </w:t>
            </w:r>
            <w:r>
              <w:rPr>
                <w:rFonts w:asciiTheme="minorHAnsi" w:hAnsiTheme="minorHAnsi" w:cstheme="minorHAnsi"/>
                <w:i/>
                <w:sz w:val="22"/>
              </w:rPr>
              <w:t>approach to learning</w:t>
            </w:r>
            <w:r w:rsidR="008D1197">
              <w:rPr>
                <w:rFonts w:asciiTheme="minorHAnsi" w:hAnsiTheme="minorHAnsi" w:cstheme="minorHAnsi"/>
                <w:i/>
                <w:sz w:val="22"/>
              </w:rPr>
              <w:t xml:space="preserve"> and transferring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new skills is adopted</w:t>
            </w:r>
          </w:p>
          <w:p w:rsidR="00C812FF" w:rsidRPr="00CF6648" w:rsidRDefault="00C812FF" w:rsidP="00996E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2"/>
              </w:rPr>
            </w:pPr>
          </w:p>
        </w:tc>
        <w:tc>
          <w:tcPr>
            <w:tcW w:w="3260" w:type="dxa"/>
            <w:gridSpan w:val="2"/>
          </w:tcPr>
          <w:p w:rsidR="00720433" w:rsidRPr="001F501A" w:rsidRDefault="00720433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0433" w:rsidRPr="001F501A" w:rsidRDefault="00720433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0433" w:rsidRPr="001F501A" w:rsidRDefault="00720433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433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720433" w:rsidRPr="00720433" w:rsidRDefault="00AD0BB5" w:rsidP="00996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 w:rsidRPr="002B46DD">
              <w:rPr>
                <w:rFonts w:asciiTheme="minorHAnsi" w:hAnsiTheme="minorHAnsi" w:cstheme="minorHAnsi"/>
                <w:i/>
                <w:sz w:val="22"/>
                <w:szCs w:val="12"/>
              </w:rPr>
              <w:t>Opp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>ortunity is provided for children to practice new skills with a range of toys/equipment, activities, people and</w:t>
            </w:r>
            <w:r w:rsidR="00B60819">
              <w:rPr>
                <w:rFonts w:asciiTheme="minorHAnsi" w:hAnsiTheme="minorHAnsi" w:cstheme="minorHAnsi"/>
                <w:i/>
                <w:sz w:val="22"/>
                <w:szCs w:val="1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 </w:t>
            </w:r>
            <w:r w:rsidR="00B60819"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where appropriate, 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>environments</w:t>
            </w:r>
          </w:p>
        </w:tc>
        <w:tc>
          <w:tcPr>
            <w:tcW w:w="3260" w:type="dxa"/>
            <w:gridSpan w:val="2"/>
          </w:tcPr>
          <w:p w:rsidR="00720433" w:rsidRPr="001F501A" w:rsidRDefault="00720433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0433" w:rsidRPr="001F501A" w:rsidRDefault="00720433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0433" w:rsidRPr="001F501A" w:rsidRDefault="00720433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EE" w:rsidRPr="002B46DD" w:rsidTr="00E723AA">
        <w:trPr>
          <w:gridAfter w:val="1"/>
          <w:wAfter w:w="48" w:type="dxa"/>
        </w:trPr>
        <w:tc>
          <w:tcPr>
            <w:tcW w:w="5671" w:type="dxa"/>
          </w:tcPr>
          <w:p w:rsidR="00432E6B" w:rsidRPr="002B46DD" w:rsidRDefault="00432E6B" w:rsidP="00FC0D58">
            <w:pPr>
              <w:autoSpaceDE w:val="0"/>
              <w:autoSpaceDN w:val="0"/>
              <w:adjustRightInd w:val="0"/>
              <w:ind w:right="-106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Skills are fully consolidated before </w:t>
            </w:r>
            <w:r w:rsidR="00FA555A">
              <w:rPr>
                <w:rFonts w:asciiTheme="minorHAnsi" w:hAnsiTheme="minorHAnsi" w:cstheme="minorHAnsi"/>
                <w:i/>
                <w:sz w:val="22"/>
                <w:szCs w:val="20"/>
              </w:rPr>
              <w:t>progressin</w:t>
            </w:r>
            <w:r w:rsidR="00FC0D58">
              <w:rPr>
                <w:rFonts w:asciiTheme="minorHAnsi" w:hAnsiTheme="minorHAnsi" w:cstheme="minorHAnsi"/>
                <w:i/>
                <w:sz w:val="22"/>
                <w:szCs w:val="20"/>
              </w:rPr>
              <w:t>g; resources such as</w:t>
            </w:r>
            <w:r w:rsidR="00FA555A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open ended activity charts </w:t>
            </w:r>
            <w:r w:rsidR="00FC0D58">
              <w:rPr>
                <w:rFonts w:asciiTheme="minorHAnsi" w:hAnsiTheme="minorHAnsi" w:cstheme="minorHAnsi"/>
                <w:i/>
                <w:sz w:val="22"/>
                <w:szCs w:val="20"/>
              </w:rPr>
              <w:t>may be</w:t>
            </w:r>
            <w:r w:rsidR="00FA3028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used to support this</w:t>
            </w:r>
          </w:p>
          <w:p w:rsidR="00CE29EE" w:rsidRPr="00CF6648" w:rsidRDefault="00CE29EE" w:rsidP="00CE29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CE29EE" w:rsidRPr="001F501A" w:rsidRDefault="00CE29EE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  <w:tc>
          <w:tcPr>
            <w:tcW w:w="3260" w:type="dxa"/>
          </w:tcPr>
          <w:p w:rsidR="00CE29EE" w:rsidRPr="001F501A" w:rsidRDefault="00CE29EE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  <w:tc>
          <w:tcPr>
            <w:tcW w:w="3260" w:type="dxa"/>
          </w:tcPr>
          <w:p w:rsidR="00CE29EE" w:rsidRPr="001F501A" w:rsidRDefault="00CE29EE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</w:p>
        </w:tc>
      </w:tr>
      <w:tr w:rsidR="00DA1B9A" w:rsidRPr="00202912" w:rsidTr="00CF6648">
        <w:trPr>
          <w:gridAfter w:val="1"/>
          <w:wAfter w:w="48" w:type="dxa"/>
          <w:trHeight w:val="94"/>
        </w:trPr>
        <w:tc>
          <w:tcPr>
            <w:tcW w:w="5671" w:type="dxa"/>
          </w:tcPr>
          <w:p w:rsidR="00DA1B9A" w:rsidRDefault="00EC413A" w:rsidP="00DA1B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t>8</w:t>
            </w:r>
            <w:r w:rsidR="00DA1B9A">
              <w:rPr>
                <w:rFonts w:asciiTheme="minorHAnsi" w:hAnsiTheme="minorHAnsi" w:cstheme="minorHAnsi"/>
                <w:b/>
                <w:color w:val="548DD4" w:themeColor="text2" w:themeTint="99"/>
              </w:rPr>
              <w:t>. Practical, Immediate and Relevant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DA1B9A" w:rsidRPr="00877948" w:rsidRDefault="00DA1B9A" w:rsidP="00DA1B9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DA1B9A" w:rsidRPr="00877948" w:rsidRDefault="005B3977" w:rsidP="00DA1B9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260" w:type="dxa"/>
            <w:shd w:val="clear" w:color="auto" w:fill="CCFFCC"/>
          </w:tcPr>
          <w:p w:rsidR="00DA1B9A" w:rsidRPr="00877948" w:rsidRDefault="005B3977" w:rsidP="00DA1B9A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DA1B9A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544F8A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544F8A" w:rsidRDefault="00544F8A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A range of </w:t>
            </w:r>
            <w:r w:rsidR="00B22146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resources and </w:t>
            </w: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strategies are used </w:t>
            </w:r>
            <w:r w:rsidR="00C3554A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to </w:t>
            </w:r>
            <w:r w:rsidR="00B22146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gather information to </w:t>
            </w:r>
            <w:r w:rsidR="00C3554A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establish a child’s baseline</w:t>
            </w: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and emerging skills</w:t>
            </w:r>
          </w:p>
          <w:p w:rsidR="00985195" w:rsidRPr="0084681D" w:rsidRDefault="00985195" w:rsidP="001B6E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544F8A" w:rsidRPr="001F501A" w:rsidRDefault="00544F8A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544F8A" w:rsidRPr="001F501A" w:rsidRDefault="00544F8A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544F8A" w:rsidRPr="001F501A" w:rsidRDefault="00544F8A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115AA5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544F8A" w:rsidRDefault="00981E9A" w:rsidP="0054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Engagement and interaction is immediate</w:t>
            </w:r>
            <w:r w:rsidR="009876A9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, motivating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and relevant to </w:t>
            </w:r>
            <w:r w:rsidR="00BF3FAA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the child’s developmental level</w:t>
            </w:r>
          </w:p>
          <w:p w:rsidR="000B2A2F" w:rsidRPr="0084681D" w:rsidRDefault="000B2A2F" w:rsidP="0054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115AA5" w:rsidRPr="001F501A" w:rsidRDefault="00115AA5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115AA5" w:rsidRPr="001F501A" w:rsidRDefault="00115AA5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115AA5" w:rsidRPr="001F501A" w:rsidRDefault="00115AA5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013281" w:rsidRPr="00202912" w:rsidTr="00E723AA">
        <w:trPr>
          <w:gridAfter w:val="1"/>
          <w:wAfter w:w="48" w:type="dxa"/>
          <w:trHeight w:val="611"/>
        </w:trPr>
        <w:tc>
          <w:tcPr>
            <w:tcW w:w="5671" w:type="dxa"/>
          </w:tcPr>
          <w:p w:rsidR="00013281" w:rsidRDefault="00981E9A" w:rsidP="00981E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argets </w:t>
            </w:r>
            <w:r w:rsidR="0076189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are relevant</w:t>
            </w:r>
            <w:r w:rsidR="0005426B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, functional</w:t>
            </w:r>
            <w:r w:rsidR="0076189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build</w:t>
            </w: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on sk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ills the child already has</w:t>
            </w:r>
          </w:p>
          <w:p w:rsidR="00981E9A" w:rsidRPr="0084681D" w:rsidRDefault="00981E9A" w:rsidP="00981E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013281" w:rsidRPr="001F501A" w:rsidRDefault="00013281" w:rsidP="0054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013281" w:rsidRPr="001F501A" w:rsidRDefault="00013281" w:rsidP="00544F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013281" w:rsidRPr="001F501A" w:rsidRDefault="00013281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DA1B9A" w:rsidRPr="00202912" w:rsidTr="000C186C">
        <w:trPr>
          <w:gridAfter w:val="1"/>
          <w:wAfter w:w="48" w:type="dxa"/>
        </w:trPr>
        <w:tc>
          <w:tcPr>
            <w:tcW w:w="5671" w:type="dxa"/>
          </w:tcPr>
          <w:p w:rsidR="00DA1B9A" w:rsidRDefault="00EC413A" w:rsidP="00DA1B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t>9</w:t>
            </w:r>
            <w:r w:rsidR="00DA1B9A">
              <w:rPr>
                <w:rFonts w:asciiTheme="minorHAnsi" w:hAnsiTheme="minorHAnsi" w:cstheme="minorHAnsi"/>
                <w:b/>
                <w:color w:val="548DD4" w:themeColor="text2" w:themeTint="99"/>
              </w:rPr>
              <w:t>. Supporting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DA1B9A" w:rsidRPr="00877948" w:rsidRDefault="00DA1B9A" w:rsidP="00DA1B9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DA1B9A" w:rsidRPr="00877948" w:rsidRDefault="005B3977" w:rsidP="00DA1B9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260" w:type="dxa"/>
            <w:shd w:val="clear" w:color="auto" w:fill="CCFFCC"/>
          </w:tcPr>
          <w:p w:rsidR="00DA1B9A" w:rsidRPr="00877948" w:rsidRDefault="005B3977" w:rsidP="00DA1B9A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DA1B9A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115AA5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217921" w:rsidRPr="001F501A" w:rsidRDefault="00C5337F" w:rsidP="006F15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</w:rPr>
            </w:pPr>
            <w:r w:rsidRPr="00C5337F">
              <w:rPr>
                <w:rFonts w:asciiTheme="minorHAnsi" w:hAnsiTheme="minorHAnsi" w:cstheme="minorHAnsi"/>
                <w:i/>
                <w:sz w:val="22"/>
              </w:rPr>
              <w:t xml:space="preserve">Transition visits are </w:t>
            </w:r>
            <w:r>
              <w:rPr>
                <w:rFonts w:asciiTheme="minorHAnsi" w:hAnsiTheme="minorHAnsi" w:cstheme="minorHAnsi"/>
                <w:i/>
                <w:sz w:val="22"/>
              </w:rPr>
              <w:t>offered to support the child’s transition into the setting</w:t>
            </w:r>
            <w:r w:rsidR="006F15E3">
              <w:rPr>
                <w:rFonts w:asciiTheme="minorHAnsi" w:hAnsiTheme="minorHAnsi" w:cstheme="minorHAnsi"/>
                <w:i/>
                <w:sz w:val="22"/>
              </w:rPr>
              <w:t>, for example, multi-agency meeting</w:t>
            </w:r>
            <w:r w:rsidR="00DC502E">
              <w:rPr>
                <w:rFonts w:asciiTheme="minorHAnsi" w:hAnsiTheme="minorHAnsi" w:cstheme="minorHAnsi"/>
                <w:i/>
                <w:sz w:val="22"/>
              </w:rPr>
              <w:t>s</w:t>
            </w:r>
            <w:r w:rsidR="006F15E3">
              <w:rPr>
                <w:rFonts w:asciiTheme="minorHAnsi" w:hAnsiTheme="minorHAnsi" w:cstheme="minorHAnsi"/>
                <w:i/>
                <w:sz w:val="22"/>
              </w:rPr>
              <w:t>, additional introductory sessions</w:t>
            </w:r>
          </w:p>
        </w:tc>
        <w:tc>
          <w:tcPr>
            <w:tcW w:w="3260" w:type="dxa"/>
            <w:gridSpan w:val="2"/>
          </w:tcPr>
          <w:p w:rsidR="00115AA5" w:rsidRPr="001F501A" w:rsidRDefault="00115AA5" w:rsidP="00222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115AA5" w:rsidRPr="001F501A" w:rsidRDefault="00115AA5" w:rsidP="00222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115AA5" w:rsidRPr="001F501A" w:rsidRDefault="00115AA5" w:rsidP="00222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013281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115AA5" w:rsidRPr="00115AA5" w:rsidRDefault="00115AA5" w:rsidP="00115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Parents are </w:t>
            </w: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support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ed</w:t>
            </w: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="00B22146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and empowered </w:t>
            </w: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to </w:t>
            </w:r>
            <w:r w:rsidR="00544F8A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set</w:t>
            </w:r>
            <w:r w:rsidRPr="00115AA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r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ealistic and achievable targets</w:t>
            </w:r>
          </w:p>
          <w:p w:rsidR="00013281" w:rsidRPr="0084681D" w:rsidRDefault="00013281" w:rsidP="000132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013281" w:rsidRPr="001F501A" w:rsidRDefault="00013281" w:rsidP="001B6E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  <w:tc>
          <w:tcPr>
            <w:tcW w:w="3260" w:type="dxa"/>
          </w:tcPr>
          <w:p w:rsidR="00013281" w:rsidRPr="001F501A" w:rsidRDefault="00013281" w:rsidP="000132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16"/>
              </w:rPr>
            </w:pPr>
          </w:p>
          <w:p w:rsidR="00013281" w:rsidRPr="001F501A" w:rsidRDefault="00013281" w:rsidP="00D014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013281" w:rsidRPr="001F501A" w:rsidRDefault="00013281" w:rsidP="00C533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217921" w:rsidRPr="00202912" w:rsidTr="00E723AA">
        <w:trPr>
          <w:gridAfter w:val="1"/>
          <w:wAfter w:w="48" w:type="dxa"/>
        </w:trPr>
        <w:tc>
          <w:tcPr>
            <w:tcW w:w="5671" w:type="dxa"/>
          </w:tcPr>
          <w:p w:rsidR="00217921" w:rsidRPr="007C6EC1" w:rsidRDefault="00393B7A" w:rsidP="00723561">
            <w:pPr>
              <w:autoSpaceDE w:val="0"/>
              <w:autoSpaceDN w:val="0"/>
              <w:adjustRightInd w:val="0"/>
              <w:ind w:right="-106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Clear</w:t>
            </w:r>
            <w:r w:rsidRPr="001B7DF6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 xml:space="preserve">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processes</w:t>
            </w:r>
            <w:r w:rsidRPr="001B7DF6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 xml:space="preserve">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are in</w:t>
            </w:r>
            <w:r w:rsidRPr="001B7DF6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 xml:space="preserve">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place</w:t>
            </w:r>
            <w:r w:rsidRPr="001B7DF6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 xml:space="preserve">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to</w:t>
            </w:r>
            <w:r w:rsidRPr="001B7DF6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 xml:space="preserve">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support </w:t>
            </w:r>
            <w:r w:rsidR="001B7DF6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the</w:t>
            </w:r>
            <w:r w:rsidR="00F50698"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transition </w:t>
            </w:r>
            <w:r w:rsidR="001B7DF6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on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to </w:t>
            </w:r>
            <w:r w:rsidR="0094501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a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receiving early years</w:t>
            </w:r>
            <w:r w:rsid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’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setting</w:t>
            </w:r>
            <w:r w:rsidR="001F0353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="007D2B56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or</w:t>
            </w:r>
            <w:r w:rsidR="001F0353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Pr="007C6EC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school</w:t>
            </w:r>
            <w:r w:rsidR="00723561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, such as taster sessions</w:t>
            </w:r>
          </w:p>
          <w:p w:rsidR="00217921" w:rsidRPr="0084681D" w:rsidRDefault="00217921" w:rsidP="002179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</w:tc>
        <w:tc>
          <w:tcPr>
            <w:tcW w:w="3260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3260" w:type="dxa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EC413A" w:rsidRPr="00202912" w:rsidTr="000C186C">
        <w:trPr>
          <w:gridAfter w:val="1"/>
          <w:wAfter w:w="48" w:type="dxa"/>
        </w:trPr>
        <w:tc>
          <w:tcPr>
            <w:tcW w:w="5671" w:type="dxa"/>
          </w:tcPr>
          <w:p w:rsidR="00EC413A" w:rsidRDefault="00EC413A" w:rsidP="003314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t>10. Celebrating Success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EC413A" w:rsidRPr="00877948" w:rsidRDefault="00EC413A" w:rsidP="0033148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EC413A" w:rsidRPr="00877948" w:rsidRDefault="005B3977" w:rsidP="0033148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260" w:type="dxa"/>
            <w:shd w:val="clear" w:color="auto" w:fill="CCFFCC"/>
          </w:tcPr>
          <w:p w:rsidR="00EC413A" w:rsidRPr="00877948" w:rsidRDefault="005B3977" w:rsidP="0033148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EC413A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EC413A" w:rsidRPr="00202912" w:rsidTr="00CF6648">
        <w:trPr>
          <w:gridAfter w:val="1"/>
          <w:wAfter w:w="48" w:type="dxa"/>
          <w:trHeight w:val="483"/>
        </w:trPr>
        <w:tc>
          <w:tcPr>
            <w:tcW w:w="5671" w:type="dxa"/>
          </w:tcPr>
          <w:p w:rsidR="004F5E36" w:rsidRDefault="004F5E36" w:rsidP="004F5E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548DD4" w:themeColor="text2" w:themeTint="99"/>
                <w:sz w:val="22"/>
              </w:rPr>
            </w:pPr>
            <w:r w:rsidRPr="00727502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Praise is immediate, relevant and motivating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="00833D0A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with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success celebrated at least once a session for </w:t>
            </w:r>
            <w:r w:rsidR="00A06CC5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every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child</w:t>
            </w:r>
          </w:p>
          <w:p w:rsidR="004F5E36" w:rsidRPr="00CF6648" w:rsidRDefault="004F5E36" w:rsidP="004F5E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548DD4" w:themeColor="text2" w:themeTint="99"/>
                <w:sz w:val="16"/>
              </w:rPr>
            </w:pPr>
          </w:p>
        </w:tc>
        <w:tc>
          <w:tcPr>
            <w:tcW w:w="3260" w:type="dxa"/>
            <w:gridSpan w:val="2"/>
          </w:tcPr>
          <w:p w:rsidR="00EC413A" w:rsidRPr="001F501A" w:rsidRDefault="00EC413A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C413A" w:rsidRPr="001F501A" w:rsidRDefault="00EC413A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C413A" w:rsidRPr="001F501A" w:rsidRDefault="00EC413A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13A" w:rsidRPr="00202912" w:rsidTr="004F5E36">
        <w:trPr>
          <w:gridAfter w:val="1"/>
          <w:wAfter w:w="48" w:type="dxa"/>
        </w:trPr>
        <w:tc>
          <w:tcPr>
            <w:tcW w:w="5671" w:type="dxa"/>
            <w:tcBorders>
              <w:bottom w:val="single" w:sz="2" w:space="0" w:color="auto"/>
            </w:tcBorders>
          </w:tcPr>
          <w:p w:rsidR="00727502" w:rsidRPr="00630C59" w:rsidRDefault="004F5E36" w:rsidP="004F5E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 w:rsidRPr="004F5E36">
              <w:rPr>
                <w:rFonts w:asciiTheme="minorHAnsi" w:hAnsiTheme="minorHAnsi" w:cstheme="minorHAnsi"/>
                <w:i/>
                <w:sz w:val="22"/>
              </w:rPr>
              <w:t xml:space="preserve">Rewards </w:t>
            </w:r>
            <w:r w:rsidR="00630C59">
              <w:rPr>
                <w:rFonts w:asciiTheme="minorHAnsi" w:hAnsiTheme="minorHAnsi" w:cstheme="minorHAnsi"/>
                <w:i/>
                <w:sz w:val="22"/>
              </w:rPr>
              <w:t>vary dependent on the activity and needs</w:t>
            </w:r>
            <w:r w:rsidR="00022E69">
              <w:rPr>
                <w:rFonts w:asciiTheme="minorHAnsi" w:hAnsiTheme="minorHAnsi" w:cstheme="minorHAnsi"/>
                <w:i/>
                <w:sz w:val="22"/>
              </w:rPr>
              <w:t>/interests</w:t>
            </w:r>
            <w:r w:rsidR="00630C59">
              <w:rPr>
                <w:rFonts w:asciiTheme="minorHAnsi" w:hAnsiTheme="minorHAnsi" w:cstheme="minorHAnsi"/>
                <w:i/>
                <w:sz w:val="22"/>
              </w:rPr>
              <w:t xml:space="preserve"> of the child, with strong</w:t>
            </w:r>
            <w:r w:rsidR="00022E69">
              <w:rPr>
                <w:rFonts w:asciiTheme="minorHAnsi" w:hAnsiTheme="minorHAnsi" w:cstheme="minorHAnsi"/>
                <w:i/>
                <w:sz w:val="22"/>
              </w:rPr>
              <w:t>er</w:t>
            </w:r>
            <w:r w:rsidR="00630C59">
              <w:rPr>
                <w:rFonts w:asciiTheme="minorHAnsi" w:hAnsiTheme="minorHAnsi" w:cstheme="minorHAnsi"/>
                <w:i/>
                <w:sz w:val="22"/>
              </w:rPr>
              <w:t xml:space="preserve"> rewards </w:t>
            </w:r>
            <w:r w:rsidR="00CB44FC">
              <w:rPr>
                <w:rFonts w:asciiTheme="minorHAnsi" w:hAnsiTheme="minorHAnsi" w:cstheme="minorHAnsi"/>
                <w:i/>
                <w:sz w:val="22"/>
              </w:rPr>
              <w:t xml:space="preserve">gradually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faded out </w:t>
            </w:r>
            <w:r w:rsidR="00D26F22">
              <w:rPr>
                <w:rFonts w:asciiTheme="minorHAnsi" w:hAnsiTheme="minorHAnsi" w:cstheme="minorHAnsi"/>
                <w:i/>
                <w:sz w:val="22"/>
              </w:rPr>
              <w:t>until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verbal praise </w:t>
            </w:r>
            <w:r w:rsidR="00022E69">
              <w:rPr>
                <w:rFonts w:asciiTheme="minorHAnsi" w:hAnsiTheme="minorHAnsi" w:cstheme="minorHAnsi"/>
                <w:i/>
                <w:sz w:val="22"/>
              </w:rPr>
              <w:t xml:space="preserve">only </w:t>
            </w:r>
            <w:r>
              <w:rPr>
                <w:rFonts w:asciiTheme="minorHAnsi" w:hAnsiTheme="minorHAnsi" w:cstheme="minorHAnsi"/>
                <w:i/>
                <w:sz w:val="22"/>
              </w:rPr>
              <w:t>is given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EC413A" w:rsidRPr="001F501A" w:rsidRDefault="00EC413A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EC413A" w:rsidRPr="001F501A" w:rsidRDefault="00EC413A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EC413A" w:rsidRPr="001F501A" w:rsidRDefault="00EC413A" w:rsidP="00816D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13A" w:rsidRPr="00202912" w:rsidTr="004F5E36">
        <w:trPr>
          <w:gridAfter w:val="1"/>
          <w:wAfter w:w="48" w:type="dxa"/>
          <w:trHeight w:val="428"/>
        </w:trPr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502" w:rsidRPr="00B22146" w:rsidRDefault="00833D0A" w:rsidP="003314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Verbal praise is always given</w:t>
            </w:r>
            <w:r w:rsidR="00643D0E">
              <w:rPr>
                <w:rFonts w:asciiTheme="minorHAnsi" w:hAnsiTheme="minorHAnsi" w:cstheme="minorHAnsi"/>
                <w:i/>
                <w:sz w:val="22"/>
              </w:rPr>
              <w:t xml:space="preserve"> when celebrating success,</w:t>
            </w:r>
            <w:r w:rsidR="00B22146">
              <w:rPr>
                <w:rFonts w:asciiTheme="minorHAnsi" w:hAnsiTheme="minorHAnsi" w:cstheme="minorHAnsi"/>
                <w:i/>
                <w:sz w:val="22"/>
              </w:rPr>
              <w:t xml:space="preserve"> using language appropriate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to </w:t>
            </w:r>
            <w:r w:rsidR="00B22146">
              <w:rPr>
                <w:rFonts w:asciiTheme="minorHAnsi" w:hAnsiTheme="minorHAnsi" w:cstheme="minorHAnsi"/>
                <w:i/>
                <w:sz w:val="22"/>
              </w:rPr>
              <w:t>t</w:t>
            </w:r>
            <w:r w:rsidR="00643D0E">
              <w:rPr>
                <w:rFonts w:asciiTheme="minorHAnsi" w:hAnsiTheme="minorHAnsi" w:cstheme="minorHAnsi"/>
                <w:i/>
                <w:sz w:val="22"/>
              </w:rPr>
              <w:t>he child’s developmental level,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CB44FC">
              <w:rPr>
                <w:rFonts w:asciiTheme="minorHAnsi" w:hAnsiTheme="minorHAnsi" w:cstheme="minorHAnsi"/>
                <w:i/>
                <w:sz w:val="22"/>
              </w:rPr>
              <w:t>f</w:t>
            </w:r>
            <w:r>
              <w:rPr>
                <w:rFonts w:asciiTheme="minorHAnsi" w:hAnsiTheme="minorHAnsi" w:cstheme="minorHAnsi"/>
                <w:i/>
                <w:sz w:val="22"/>
              </w:rPr>
              <w:t>or example</w:t>
            </w:r>
            <w:r w:rsidR="00B22146">
              <w:rPr>
                <w:rFonts w:asciiTheme="minorHAnsi" w:hAnsiTheme="minorHAnsi" w:cstheme="minorHAnsi"/>
                <w:i/>
                <w:sz w:val="22"/>
              </w:rPr>
              <w:t xml:space="preserve"> good sitting, good looking, good signing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13A" w:rsidRPr="001F501A" w:rsidRDefault="00EC413A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:rsidR="00EC413A" w:rsidRPr="001F501A" w:rsidRDefault="00EC413A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13A" w:rsidRPr="001F501A" w:rsidRDefault="00EC413A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13A" w:rsidRPr="001F501A" w:rsidRDefault="00EC413A" w:rsidP="00816D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A1B9A" w:rsidRPr="00202912" w:rsidTr="000C186C">
        <w:tc>
          <w:tcPr>
            <w:tcW w:w="5671" w:type="dxa"/>
          </w:tcPr>
          <w:p w:rsidR="00DA1B9A" w:rsidRDefault="00DA1B9A" w:rsidP="00DA1B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lastRenderedPageBreak/>
              <w:t>11. Celebrating Diversity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DA1B9A" w:rsidRPr="00877948" w:rsidRDefault="00DA1B9A" w:rsidP="00DA1B9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DA1B9A" w:rsidRPr="00877948" w:rsidRDefault="005B3977" w:rsidP="00DA1B9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308" w:type="dxa"/>
            <w:gridSpan w:val="2"/>
            <w:shd w:val="clear" w:color="auto" w:fill="CCFFCC"/>
          </w:tcPr>
          <w:p w:rsidR="00DA1B9A" w:rsidRPr="00877948" w:rsidRDefault="005B3977" w:rsidP="00DA1B9A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DA1B9A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217921" w:rsidRPr="00202912" w:rsidTr="000C186C">
        <w:tc>
          <w:tcPr>
            <w:tcW w:w="5671" w:type="dxa"/>
          </w:tcPr>
          <w:p w:rsidR="00647071" w:rsidRPr="001807E0" w:rsidRDefault="006D4FBD" w:rsidP="00DA1B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All staff</w:t>
            </w:r>
            <w:r w:rsidR="00647071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1807E0">
              <w:rPr>
                <w:rFonts w:asciiTheme="minorHAnsi" w:hAnsiTheme="minorHAnsi" w:cstheme="minorHAnsi"/>
                <w:i/>
                <w:sz w:val="22"/>
              </w:rPr>
              <w:t>embrace the ethos that</w:t>
            </w:r>
            <w:r w:rsidR="00647071">
              <w:rPr>
                <w:rFonts w:asciiTheme="minorHAnsi" w:hAnsiTheme="minorHAnsi" w:cstheme="minorHAnsi"/>
                <w:i/>
                <w:sz w:val="22"/>
              </w:rPr>
              <w:t xml:space="preserve"> for some children the smallest achievement</w:t>
            </w:r>
            <w:r w:rsidR="001807E0">
              <w:rPr>
                <w:rFonts w:asciiTheme="minorHAnsi" w:hAnsiTheme="minorHAnsi" w:cstheme="minorHAnsi"/>
                <w:i/>
                <w:sz w:val="22"/>
              </w:rPr>
              <w:t>s need</w:t>
            </w:r>
            <w:r w:rsidR="00647071">
              <w:rPr>
                <w:rFonts w:asciiTheme="minorHAnsi" w:hAnsiTheme="minorHAnsi" w:cstheme="minorHAnsi"/>
                <w:i/>
                <w:sz w:val="22"/>
              </w:rPr>
              <w:t xml:space="preserve"> to be acknowledged</w:t>
            </w:r>
            <w:r w:rsidR="00EA32F5">
              <w:rPr>
                <w:rFonts w:asciiTheme="minorHAnsi" w:hAnsiTheme="minorHAnsi" w:cstheme="minorHAnsi"/>
                <w:i/>
                <w:sz w:val="22"/>
              </w:rPr>
              <w:t xml:space="preserve"> and </w:t>
            </w:r>
            <w:r w:rsidR="001807E0">
              <w:rPr>
                <w:rFonts w:asciiTheme="minorHAnsi" w:hAnsiTheme="minorHAnsi" w:cstheme="minorHAnsi"/>
                <w:i/>
                <w:sz w:val="22"/>
              </w:rPr>
              <w:t>celebrated</w:t>
            </w:r>
          </w:p>
        </w:tc>
        <w:tc>
          <w:tcPr>
            <w:tcW w:w="3260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217921" w:rsidRPr="00202912" w:rsidTr="000C186C">
        <w:tc>
          <w:tcPr>
            <w:tcW w:w="5671" w:type="dxa"/>
          </w:tcPr>
          <w:p w:rsidR="008D1BA9" w:rsidRDefault="008D1BA9" w:rsidP="008D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Observation and recording methods are relevant to the</w:t>
            </w:r>
          </w:p>
          <w:p w:rsidR="00217921" w:rsidRPr="00F01785" w:rsidRDefault="008D1BA9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individual circumstances of the child and family e.g. video, photograph, picture chart, ‘This is Me’ / Learning Journey</w:t>
            </w:r>
            <w:r w:rsidRPr="00AF1407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1"/>
              </w:rPr>
            </w:pPr>
          </w:p>
        </w:tc>
        <w:tc>
          <w:tcPr>
            <w:tcW w:w="3260" w:type="dxa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1"/>
              </w:rPr>
            </w:pPr>
          </w:p>
        </w:tc>
        <w:tc>
          <w:tcPr>
            <w:tcW w:w="3308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1"/>
              </w:rPr>
            </w:pPr>
          </w:p>
        </w:tc>
      </w:tr>
      <w:tr w:rsidR="00217921" w:rsidRPr="00202912" w:rsidTr="000C186C">
        <w:trPr>
          <w:trHeight w:val="819"/>
        </w:trPr>
        <w:tc>
          <w:tcPr>
            <w:tcW w:w="5671" w:type="dxa"/>
          </w:tcPr>
          <w:p w:rsidR="00217921" w:rsidRDefault="008D1BA9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</w:pPr>
            <w:r w:rsidRPr="00AF1407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Displays, books, toys and the range of activities on offer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reflect </w:t>
            </w:r>
            <w:r w:rsidR="00F01785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and celebrate </w:t>
            </w:r>
            <w:r w:rsidRPr="00AF1407">
              <w:rPr>
                <w:rFonts w:asciiTheme="minorHAnsi" w:hAnsiTheme="minorHAnsi" w:cstheme="minorHAnsi"/>
                <w:bCs/>
                <w:i/>
                <w:sz w:val="22"/>
                <w:szCs w:val="21"/>
              </w:rPr>
              <w:t xml:space="preserve">diversity and equality </w:t>
            </w:r>
          </w:p>
          <w:p w:rsidR="008D1BA9" w:rsidRPr="00CA4879" w:rsidRDefault="008D1BA9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260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7379AD" w:rsidRPr="00202912" w:rsidTr="000C186C">
        <w:trPr>
          <w:trHeight w:val="299"/>
        </w:trPr>
        <w:tc>
          <w:tcPr>
            <w:tcW w:w="5671" w:type="dxa"/>
          </w:tcPr>
          <w:p w:rsidR="007379AD" w:rsidRPr="007C40AC" w:rsidRDefault="007379AD" w:rsidP="007379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548DD4" w:themeColor="text2" w:themeTint="99"/>
              </w:rPr>
              <w:t xml:space="preserve">12. </w:t>
            </w:r>
            <w:r w:rsidRPr="007C40AC">
              <w:rPr>
                <w:rFonts w:asciiTheme="minorHAnsi" w:hAnsiTheme="minorHAnsi" w:cstheme="minorHAnsi"/>
                <w:b/>
                <w:color w:val="548DD4" w:themeColor="text2" w:themeTint="99"/>
              </w:rPr>
              <w:t>Whole Child, Family and Community</w:t>
            </w:r>
          </w:p>
        </w:tc>
        <w:tc>
          <w:tcPr>
            <w:tcW w:w="3260" w:type="dxa"/>
            <w:gridSpan w:val="2"/>
            <w:shd w:val="clear" w:color="auto" w:fill="FFCCCC"/>
          </w:tcPr>
          <w:p w:rsidR="007379AD" w:rsidRPr="007379AD" w:rsidRDefault="007379AD" w:rsidP="007379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9A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Evidence</w:t>
            </w:r>
          </w:p>
        </w:tc>
        <w:tc>
          <w:tcPr>
            <w:tcW w:w="3260" w:type="dxa"/>
            <w:shd w:val="clear" w:color="auto" w:fill="C2ECF0"/>
          </w:tcPr>
          <w:p w:rsidR="007379AD" w:rsidRPr="00877948" w:rsidRDefault="005B3977" w:rsidP="007379A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Recommendation</w:t>
            </w:r>
          </w:p>
        </w:tc>
        <w:tc>
          <w:tcPr>
            <w:tcW w:w="3308" w:type="dxa"/>
            <w:gridSpan w:val="2"/>
            <w:shd w:val="clear" w:color="auto" w:fill="CCFFCC"/>
          </w:tcPr>
          <w:p w:rsidR="007379AD" w:rsidRPr="00877948" w:rsidRDefault="005B3977" w:rsidP="007379A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Action Plan</w:t>
            </w:r>
            <w:r w:rsidR="007379AD" w:rsidRPr="00877948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217921" w:rsidRPr="00202912" w:rsidTr="000C186C">
        <w:trPr>
          <w:trHeight w:val="299"/>
        </w:trPr>
        <w:tc>
          <w:tcPr>
            <w:tcW w:w="5671" w:type="dxa"/>
          </w:tcPr>
          <w:p w:rsidR="00217921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</w:t>
            </w:r>
            <w:r w:rsidRPr="007C40AC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he parent and child’s voice is heard and considered to be the starting point for responding to any support needs</w:t>
            </w:r>
          </w:p>
          <w:p w:rsidR="00217921" w:rsidRPr="00F143FC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</w:rPr>
            </w:pPr>
          </w:p>
        </w:tc>
        <w:tc>
          <w:tcPr>
            <w:tcW w:w="3260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  <w:gridSpan w:val="2"/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217921" w:rsidRPr="00202912" w:rsidTr="000C186C">
        <w:trPr>
          <w:trHeight w:val="299"/>
        </w:trPr>
        <w:tc>
          <w:tcPr>
            <w:tcW w:w="5671" w:type="dxa"/>
            <w:tcBorders>
              <w:bottom w:val="single" w:sz="4" w:space="0" w:color="auto"/>
            </w:tcBorders>
          </w:tcPr>
          <w:p w:rsidR="00217921" w:rsidRDefault="00981236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Regular</w:t>
            </w:r>
            <w:r w:rsidR="00B816A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  <w:r w:rsidR="00B816A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meaningful communication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is maintained with the child’s family </w:t>
            </w:r>
            <w:r w:rsidR="00B816AE"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>through a variety of means such as contact books, home visits, stay and play sessions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217921" w:rsidRPr="001F501A" w:rsidRDefault="00217921" w:rsidP="002179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981236" w:rsidRPr="00202912" w:rsidTr="000C186C">
        <w:trPr>
          <w:trHeight w:val="815"/>
        </w:trPr>
        <w:tc>
          <w:tcPr>
            <w:tcW w:w="5671" w:type="dxa"/>
            <w:tcBorders>
              <w:bottom w:val="single" w:sz="4" w:space="0" w:color="auto"/>
            </w:tcBorders>
          </w:tcPr>
          <w:p w:rsidR="00981236" w:rsidRDefault="00981236" w:rsidP="000B2A2F">
            <w:pPr>
              <w:autoSpaceDE w:val="0"/>
              <w:autoSpaceDN w:val="0"/>
              <w:adjustRightInd w:val="0"/>
              <w:ind w:right="-106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Children and families are signposted </w:t>
            </w:r>
            <w:r w:rsidR="00C812FF">
              <w:rPr>
                <w:rFonts w:asciiTheme="minorHAnsi" w:hAnsiTheme="minorHAnsi" w:cstheme="minorHAnsi"/>
                <w:i/>
                <w:sz w:val="22"/>
                <w:szCs w:val="12"/>
              </w:rPr>
              <w:t>to</w:t>
            </w:r>
            <w:r w:rsidR="005B3977"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 appropriate</w:t>
            </w:r>
            <w:r w:rsidR="00647071"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 support, 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services </w:t>
            </w:r>
            <w:r w:rsidR="00647071">
              <w:rPr>
                <w:rFonts w:asciiTheme="minorHAnsi" w:hAnsiTheme="minorHAnsi" w:cstheme="minorHAnsi"/>
                <w:i/>
                <w:sz w:val="22"/>
                <w:szCs w:val="12"/>
              </w:rPr>
              <w:t>or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 activities </w:t>
            </w:r>
            <w:r w:rsidR="00647071">
              <w:rPr>
                <w:rFonts w:asciiTheme="minorHAnsi" w:hAnsiTheme="minorHAnsi" w:cstheme="minorHAnsi"/>
                <w:i/>
                <w:sz w:val="22"/>
                <w:szCs w:val="12"/>
              </w:rPr>
              <w:t>at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 their local children’s centre</w:t>
            </w:r>
            <w:r w:rsidR="00647071">
              <w:rPr>
                <w:rFonts w:asciiTheme="minorHAnsi" w:hAnsiTheme="minorHAnsi" w:cstheme="minorHAnsi"/>
                <w:i/>
                <w:sz w:val="22"/>
                <w:szCs w:val="12"/>
              </w:rPr>
              <w:t>, within their</w:t>
            </w:r>
            <w:r w:rsidR="00647071" w:rsidRPr="000B2A2F">
              <w:rPr>
                <w:rFonts w:asciiTheme="minorHAnsi" w:hAnsiTheme="minorHAnsi" w:cstheme="minorHAnsi"/>
                <w:i/>
                <w:sz w:val="18"/>
                <w:szCs w:val="12"/>
              </w:rPr>
              <w:t xml:space="preserve"> </w:t>
            </w:r>
            <w:r w:rsidR="00647071">
              <w:rPr>
                <w:rFonts w:asciiTheme="minorHAnsi" w:hAnsiTheme="minorHAnsi" w:cstheme="minorHAnsi"/>
                <w:i/>
                <w:sz w:val="22"/>
                <w:szCs w:val="12"/>
              </w:rPr>
              <w:t>local</w:t>
            </w:r>
            <w:r w:rsidRPr="000B2A2F">
              <w:rPr>
                <w:rFonts w:asciiTheme="minorHAnsi" w:hAnsiTheme="minorHAnsi" w:cstheme="minorHAnsi"/>
                <w:i/>
                <w:sz w:val="18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>community</w:t>
            </w:r>
            <w:r w:rsidRPr="000B2A2F">
              <w:rPr>
                <w:rFonts w:asciiTheme="minorHAnsi" w:hAnsiTheme="minorHAnsi" w:cstheme="minorHAnsi"/>
                <w:i/>
                <w:sz w:val="18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>or</w:t>
            </w:r>
            <w:r w:rsidRPr="000B2A2F">
              <w:rPr>
                <w:rFonts w:asciiTheme="minorHAnsi" w:hAnsiTheme="minorHAnsi" w:cstheme="minorHAnsi"/>
                <w:i/>
                <w:sz w:val="18"/>
                <w:szCs w:val="12"/>
              </w:rPr>
              <w:t xml:space="preserve"> </w:t>
            </w:r>
            <w:r w:rsidR="00647071"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from </w:t>
            </w:r>
            <w:r>
              <w:rPr>
                <w:rFonts w:asciiTheme="minorHAnsi" w:hAnsiTheme="minorHAnsi" w:cstheme="minorHAnsi"/>
                <w:i/>
                <w:sz w:val="22"/>
                <w:szCs w:val="12"/>
              </w:rPr>
              <w:t>partner agencies</w:t>
            </w:r>
            <w:r w:rsidR="005B3977">
              <w:rPr>
                <w:rFonts w:asciiTheme="minorHAnsi" w:hAnsiTheme="minorHAnsi" w:cstheme="minorHAnsi"/>
                <w:i/>
                <w:sz w:val="22"/>
                <w:szCs w:val="12"/>
              </w:rPr>
              <w:t xml:space="preserve"> </w:t>
            </w:r>
            <w:r w:rsidR="00935514">
              <w:rPr>
                <w:rFonts w:asciiTheme="minorHAnsi" w:hAnsiTheme="minorHAnsi" w:cstheme="minorHAnsi"/>
                <w:i/>
                <w:sz w:val="22"/>
                <w:szCs w:val="12"/>
              </w:rPr>
              <w:t>demonstrating knowledge of the Local O</w:t>
            </w:r>
            <w:r w:rsidR="005B3977">
              <w:rPr>
                <w:rFonts w:asciiTheme="minorHAnsi" w:hAnsiTheme="minorHAnsi" w:cstheme="minorHAnsi"/>
                <w:i/>
                <w:sz w:val="22"/>
                <w:szCs w:val="12"/>
              </w:rPr>
              <w:t>ffer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81236" w:rsidRPr="001F501A" w:rsidRDefault="00981236" w:rsidP="00981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  <w:p w:rsidR="00981236" w:rsidRPr="001F501A" w:rsidRDefault="00981236" w:rsidP="00981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1236" w:rsidRPr="001F501A" w:rsidRDefault="00981236" w:rsidP="00981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981236" w:rsidRPr="001F501A" w:rsidRDefault="00981236" w:rsidP="00981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  <w:tr w:rsidR="000C3146" w:rsidRPr="00202912" w:rsidTr="00417FC3">
        <w:trPr>
          <w:trHeight w:val="815"/>
        </w:trPr>
        <w:tc>
          <w:tcPr>
            <w:tcW w:w="7749" w:type="dxa"/>
            <w:gridSpan w:val="2"/>
            <w:tcBorders>
              <w:bottom w:val="single" w:sz="4" w:space="0" w:color="auto"/>
            </w:tcBorders>
          </w:tcPr>
          <w:p w:rsidR="000C3146" w:rsidRPr="00505675" w:rsidRDefault="000C3146" w:rsidP="000C3146">
            <w:pPr>
              <w:autoSpaceDE w:val="0"/>
              <w:autoSpaceDN w:val="0"/>
              <w:adjustRightInd w:val="0"/>
              <w:spacing w:before="40" w:after="8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6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Setting</w:t>
            </w:r>
          </w:p>
          <w:p w:rsidR="000C3146" w:rsidRDefault="000C3146" w:rsidP="000C3146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Signed: </w:t>
            </w:r>
          </w:p>
          <w:p w:rsidR="000C3146" w:rsidRDefault="000C3146" w:rsidP="000C3146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Position: </w:t>
            </w:r>
          </w:p>
          <w:p w:rsidR="000C3146" w:rsidRPr="001F501A" w:rsidRDefault="000C3146" w:rsidP="000C3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Date:</w:t>
            </w:r>
          </w:p>
        </w:tc>
        <w:tc>
          <w:tcPr>
            <w:tcW w:w="7750" w:type="dxa"/>
            <w:gridSpan w:val="4"/>
            <w:tcBorders>
              <w:bottom w:val="single" w:sz="4" w:space="0" w:color="auto"/>
            </w:tcBorders>
          </w:tcPr>
          <w:p w:rsidR="000C3146" w:rsidRPr="00505675" w:rsidRDefault="000C3146" w:rsidP="000C3146">
            <w:pPr>
              <w:autoSpaceDE w:val="0"/>
              <w:autoSpaceDN w:val="0"/>
              <w:adjustRightInd w:val="0"/>
              <w:spacing w:before="40" w:after="8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6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5056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5056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Portage Service</w:t>
            </w:r>
          </w:p>
          <w:p w:rsidR="000C3146" w:rsidRDefault="000C3146" w:rsidP="000C3146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Signed: </w:t>
            </w:r>
          </w:p>
          <w:p w:rsidR="000C3146" w:rsidRDefault="000C3146" w:rsidP="000C3146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Position: </w:t>
            </w:r>
          </w:p>
          <w:p w:rsidR="000C3146" w:rsidRPr="001F501A" w:rsidRDefault="000C3146" w:rsidP="000C3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Date:</w:t>
            </w:r>
          </w:p>
        </w:tc>
      </w:tr>
      <w:tr w:rsidR="000C3146" w:rsidRPr="00202912" w:rsidTr="009A20E5">
        <w:trPr>
          <w:trHeight w:val="815"/>
        </w:trPr>
        <w:tc>
          <w:tcPr>
            <w:tcW w:w="15499" w:type="dxa"/>
            <w:gridSpan w:val="6"/>
            <w:tcBorders>
              <w:bottom w:val="single" w:sz="4" w:space="0" w:color="auto"/>
            </w:tcBorders>
          </w:tcPr>
          <w:p w:rsidR="000C3146" w:rsidRDefault="000C3146" w:rsidP="000C3146">
            <w:pPr>
              <w:autoSpaceDE w:val="0"/>
              <w:autoSpaceDN w:val="0"/>
              <w:adjustRightInd w:val="0"/>
              <w:spacing w:before="40" w:after="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NPA Office Use Only:</w:t>
            </w:r>
          </w:p>
          <w:p w:rsidR="000C3146" w:rsidRPr="001F501A" w:rsidRDefault="000C3146" w:rsidP="00981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</w:tr>
    </w:tbl>
    <w:p w:rsidR="00246CE3" w:rsidRDefault="00246CE3" w:rsidP="00647071">
      <w:pPr>
        <w:tabs>
          <w:tab w:val="left" w:pos="2445"/>
        </w:tabs>
        <w:rPr>
          <w:rFonts w:asciiTheme="minorHAnsi" w:hAnsiTheme="minorHAnsi" w:cstheme="minorHAnsi"/>
          <w:sz w:val="22"/>
          <w:szCs w:val="20"/>
        </w:rPr>
      </w:pPr>
    </w:p>
    <w:p w:rsidR="007417EB" w:rsidRPr="003D4F2A" w:rsidRDefault="007417EB" w:rsidP="007417EB">
      <w:pPr>
        <w:tabs>
          <w:tab w:val="left" w:pos="2445"/>
        </w:tabs>
        <w:rPr>
          <w:rFonts w:asciiTheme="minorHAnsi" w:hAnsiTheme="minorHAnsi" w:cstheme="minorHAnsi"/>
          <w:sz w:val="22"/>
          <w:szCs w:val="22"/>
        </w:rPr>
      </w:pPr>
    </w:p>
    <w:p w:rsidR="003D4F2A" w:rsidRPr="003D4F2A" w:rsidRDefault="001F501A">
      <w:pPr>
        <w:tabs>
          <w:tab w:val="left" w:pos="2445"/>
        </w:tabs>
        <w:rPr>
          <w:rFonts w:asciiTheme="minorHAnsi" w:hAnsiTheme="minorHAnsi" w:cstheme="minorHAnsi"/>
          <w:sz w:val="22"/>
          <w:szCs w:val="22"/>
        </w:rPr>
      </w:pPr>
      <w:r w:rsidRPr="003D4F2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D4F2A" w:rsidRPr="003D4F2A" w:rsidSect="0084681D">
      <w:headerReference w:type="default" r:id="rId10"/>
      <w:footerReference w:type="default" r:id="rId11"/>
      <w:pgSz w:w="16838" w:h="11906" w:orient="landscape"/>
      <w:pgMar w:top="567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D3" w:rsidRDefault="00F042D3" w:rsidP="00A33997">
      <w:r>
        <w:separator/>
      </w:r>
    </w:p>
  </w:endnote>
  <w:endnote w:type="continuationSeparator" w:id="0">
    <w:p w:rsidR="00F042D3" w:rsidRDefault="00F042D3" w:rsidP="00A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88" w:rsidRPr="0084681D" w:rsidRDefault="00D67888" w:rsidP="00D67888">
    <w:pPr>
      <w:pStyle w:val="Footer"/>
      <w:jc w:val="center"/>
      <w:rPr>
        <w:b/>
        <w:i/>
        <w:sz w:val="22"/>
        <w:szCs w:val="22"/>
      </w:rPr>
    </w:pPr>
    <w:r w:rsidRPr="0084681D">
      <w:rPr>
        <w:b/>
        <w:i/>
        <w:sz w:val="22"/>
        <w:szCs w:val="22"/>
      </w:rPr>
      <w:t>The NPA would like to thank Jane Howe and the East Yorkshire Portage Team for all their work and contributions towards putting this document together.</w:t>
    </w:r>
  </w:p>
  <w:p w:rsidR="0084681D" w:rsidRPr="0084681D" w:rsidRDefault="0084681D" w:rsidP="00D67888">
    <w:pPr>
      <w:pStyle w:val="Footer"/>
      <w:jc w:val="center"/>
      <w:rPr>
        <w:b/>
        <w:i/>
        <w:sz w:val="8"/>
        <w:szCs w:val="8"/>
      </w:rPr>
    </w:pPr>
  </w:p>
  <w:p w:rsidR="0084681D" w:rsidRPr="0084681D" w:rsidRDefault="0084681D" w:rsidP="0084681D">
    <w:pPr>
      <w:pStyle w:val="Footer"/>
      <w:jc w:val="right"/>
      <w:rPr>
        <w:sz w:val="20"/>
        <w:szCs w:val="20"/>
      </w:rPr>
    </w:pPr>
    <w:r w:rsidRPr="0084681D">
      <w:rPr>
        <w:sz w:val="20"/>
        <w:szCs w:val="20"/>
      </w:rPr>
      <w:t>Version 1 August 2017</w:t>
    </w:r>
  </w:p>
  <w:p w:rsidR="000D623E" w:rsidRDefault="000D6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D3" w:rsidRDefault="00F042D3" w:rsidP="00A33997">
      <w:r>
        <w:separator/>
      </w:r>
    </w:p>
  </w:footnote>
  <w:footnote w:type="continuationSeparator" w:id="0">
    <w:p w:rsidR="00F042D3" w:rsidRDefault="00F042D3" w:rsidP="00A3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5713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81D" w:rsidRDefault="0084681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0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3997" w:rsidRDefault="00A339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606A"/>
    <w:multiLevelType w:val="hybridMultilevel"/>
    <w:tmpl w:val="75162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01C1"/>
    <w:multiLevelType w:val="hybridMultilevel"/>
    <w:tmpl w:val="0278284A"/>
    <w:lvl w:ilvl="0" w:tplc="BC2C6624">
      <w:start w:val="1"/>
      <w:numFmt w:val="decimal"/>
      <w:lvlText w:val="%1."/>
      <w:lvlJc w:val="left"/>
      <w:pPr>
        <w:ind w:left="450" w:hanging="2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9650F"/>
    <w:multiLevelType w:val="hybridMultilevel"/>
    <w:tmpl w:val="99167888"/>
    <w:lvl w:ilvl="0" w:tplc="8CCE29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5"/>
    <w:rsid w:val="00013281"/>
    <w:rsid w:val="00021D44"/>
    <w:rsid w:val="00022E69"/>
    <w:rsid w:val="00025A3B"/>
    <w:rsid w:val="00031386"/>
    <w:rsid w:val="00040606"/>
    <w:rsid w:val="000531E0"/>
    <w:rsid w:val="0005426B"/>
    <w:rsid w:val="0007123F"/>
    <w:rsid w:val="00076E91"/>
    <w:rsid w:val="0008784B"/>
    <w:rsid w:val="000B2A2F"/>
    <w:rsid w:val="000B5D02"/>
    <w:rsid w:val="000C186C"/>
    <w:rsid w:val="000C3146"/>
    <w:rsid w:val="000C5AA1"/>
    <w:rsid w:val="000D1528"/>
    <w:rsid w:val="000D240B"/>
    <w:rsid w:val="000D623E"/>
    <w:rsid w:val="000E5653"/>
    <w:rsid w:val="000F0D88"/>
    <w:rsid w:val="0010024D"/>
    <w:rsid w:val="00115359"/>
    <w:rsid w:val="00115AA5"/>
    <w:rsid w:val="001237B7"/>
    <w:rsid w:val="00127AAB"/>
    <w:rsid w:val="00131F74"/>
    <w:rsid w:val="00147135"/>
    <w:rsid w:val="001662D3"/>
    <w:rsid w:val="00177328"/>
    <w:rsid w:val="001807E0"/>
    <w:rsid w:val="001A75CB"/>
    <w:rsid w:val="001B6E0B"/>
    <w:rsid w:val="001B7DF6"/>
    <w:rsid w:val="001D3613"/>
    <w:rsid w:val="001F0353"/>
    <w:rsid w:val="001F501A"/>
    <w:rsid w:val="0020540F"/>
    <w:rsid w:val="00210600"/>
    <w:rsid w:val="00214FE8"/>
    <w:rsid w:val="00217921"/>
    <w:rsid w:val="00222F65"/>
    <w:rsid w:val="00237DF1"/>
    <w:rsid w:val="002432E1"/>
    <w:rsid w:val="00246CE3"/>
    <w:rsid w:val="00263697"/>
    <w:rsid w:val="0028107C"/>
    <w:rsid w:val="002906F5"/>
    <w:rsid w:val="002A345E"/>
    <w:rsid w:val="002B46DD"/>
    <w:rsid w:val="002C211F"/>
    <w:rsid w:val="002C4DFF"/>
    <w:rsid w:val="00301CED"/>
    <w:rsid w:val="00342B62"/>
    <w:rsid w:val="00362FB2"/>
    <w:rsid w:val="003778F6"/>
    <w:rsid w:val="00383D98"/>
    <w:rsid w:val="00386708"/>
    <w:rsid w:val="00393B7A"/>
    <w:rsid w:val="003A5658"/>
    <w:rsid w:val="003C5121"/>
    <w:rsid w:val="003D4F2A"/>
    <w:rsid w:val="003E1012"/>
    <w:rsid w:val="004004A9"/>
    <w:rsid w:val="00404D99"/>
    <w:rsid w:val="00432E6B"/>
    <w:rsid w:val="004353AA"/>
    <w:rsid w:val="00441207"/>
    <w:rsid w:val="004445BB"/>
    <w:rsid w:val="004A5F4F"/>
    <w:rsid w:val="004A6A4D"/>
    <w:rsid w:val="004E061A"/>
    <w:rsid w:val="004F37B9"/>
    <w:rsid w:val="004F5E36"/>
    <w:rsid w:val="00502475"/>
    <w:rsid w:val="00521B7F"/>
    <w:rsid w:val="00523871"/>
    <w:rsid w:val="0054292E"/>
    <w:rsid w:val="00544F8A"/>
    <w:rsid w:val="005528BE"/>
    <w:rsid w:val="00570E63"/>
    <w:rsid w:val="00572586"/>
    <w:rsid w:val="00586C27"/>
    <w:rsid w:val="00596C57"/>
    <w:rsid w:val="005A2007"/>
    <w:rsid w:val="005B3977"/>
    <w:rsid w:val="005C4607"/>
    <w:rsid w:val="005D083B"/>
    <w:rsid w:val="005D6197"/>
    <w:rsid w:val="005F0B4A"/>
    <w:rsid w:val="006006A8"/>
    <w:rsid w:val="006007AD"/>
    <w:rsid w:val="00611FC2"/>
    <w:rsid w:val="006207F9"/>
    <w:rsid w:val="00627116"/>
    <w:rsid w:val="0062778F"/>
    <w:rsid w:val="00630C59"/>
    <w:rsid w:val="00636355"/>
    <w:rsid w:val="00643564"/>
    <w:rsid w:val="00643D0E"/>
    <w:rsid w:val="00647071"/>
    <w:rsid w:val="00660A7D"/>
    <w:rsid w:val="0069685B"/>
    <w:rsid w:val="006A599A"/>
    <w:rsid w:val="006D4FBD"/>
    <w:rsid w:val="006F15E3"/>
    <w:rsid w:val="007036B3"/>
    <w:rsid w:val="0071529A"/>
    <w:rsid w:val="00720433"/>
    <w:rsid w:val="00723561"/>
    <w:rsid w:val="00727502"/>
    <w:rsid w:val="007310D4"/>
    <w:rsid w:val="007379AD"/>
    <w:rsid w:val="007417EB"/>
    <w:rsid w:val="00751B53"/>
    <w:rsid w:val="0076189E"/>
    <w:rsid w:val="007817B0"/>
    <w:rsid w:val="00782E20"/>
    <w:rsid w:val="007A2B90"/>
    <w:rsid w:val="007B0814"/>
    <w:rsid w:val="007B6EF4"/>
    <w:rsid w:val="007C40AC"/>
    <w:rsid w:val="007C6EC1"/>
    <w:rsid w:val="007D2B56"/>
    <w:rsid w:val="00814714"/>
    <w:rsid w:val="00816DC3"/>
    <w:rsid w:val="00833D0A"/>
    <w:rsid w:val="00837BCE"/>
    <w:rsid w:val="0084681D"/>
    <w:rsid w:val="00852D97"/>
    <w:rsid w:val="00863E69"/>
    <w:rsid w:val="00867629"/>
    <w:rsid w:val="00875B97"/>
    <w:rsid w:val="00877948"/>
    <w:rsid w:val="008D1197"/>
    <w:rsid w:val="008D1BA9"/>
    <w:rsid w:val="008E65A0"/>
    <w:rsid w:val="008F11F9"/>
    <w:rsid w:val="00901835"/>
    <w:rsid w:val="0093205F"/>
    <w:rsid w:val="00934933"/>
    <w:rsid w:val="00935514"/>
    <w:rsid w:val="00941634"/>
    <w:rsid w:val="0094501E"/>
    <w:rsid w:val="00950A4E"/>
    <w:rsid w:val="00975C84"/>
    <w:rsid w:val="00981236"/>
    <w:rsid w:val="00981E9A"/>
    <w:rsid w:val="00985195"/>
    <w:rsid w:val="009876A9"/>
    <w:rsid w:val="00996E52"/>
    <w:rsid w:val="009C65FA"/>
    <w:rsid w:val="009F77F7"/>
    <w:rsid w:val="00A06CC5"/>
    <w:rsid w:val="00A11CB4"/>
    <w:rsid w:val="00A25895"/>
    <w:rsid w:val="00A30E4E"/>
    <w:rsid w:val="00A33997"/>
    <w:rsid w:val="00A4083A"/>
    <w:rsid w:val="00A424D3"/>
    <w:rsid w:val="00A731D3"/>
    <w:rsid w:val="00A90687"/>
    <w:rsid w:val="00AA055E"/>
    <w:rsid w:val="00AB4A33"/>
    <w:rsid w:val="00AC7033"/>
    <w:rsid w:val="00AD0BB5"/>
    <w:rsid w:val="00AD36EF"/>
    <w:rsid w:val="00AD4FE5"/>
    <w:rsid w:val="00AE3D99"/>
    <w:rsid w:val="00AF1407"/>
    <w:rsid w:val="00AF2FFE"/>
    <w:rsid w:val="00B06838"/>
    <w:rsid w:val="00B22146"/>
    <w:rsid w:val="00B36285"/>
    <w:rsid w:val="00B37E39"/>
    <w:rsid w:val="00B4315E"/>
    <w:rsid w:val="00B45555"/>
    <w:rsid w:val="00B47F3A"/>
    <w:rsid w:val="00B53B55"/>
    <w:rsid w:val="00B604E8"/>
    <w:rsid w:val="00B60819"/>
    <w:rsid w:val="00B816AE"/>
    <w:rsid w:val="00B8456C"/>
    <w:rsid w:val="00BA5E52"/>
    <w:rsid w:val="00BC0D47"/>
    <w:rsid w:val="00BC2C5C"/>
    <w:rsid w:val="00BD0E19"/>
    <w:rsid w:val="00BD6F49"/>
    <w:rsid w:val="00BD7DE7"/>
    <w:rsid w:val="00BF3FAA"/>
    <w:rsid w:val="00C0651F"/>
    <w:rsid w:val="00C30367"/>
    <w:rsid w:val="00C33DCD"/>
    <w:rsid w:val="00C3554A"/>
    <w:rsid w:val="00C44C6B"/>
    <w:rsid w:val="00C5337F"/>
    <w:rsid w:val="00C53F11"/>
    <w:rsid w:val="00C554C7"/>
    <w:rsid w:val="00C7568C"/>
    <w:rsid w:val="00C812FF"/>
    <w:rsid w:val="00C878A6"/>
    <w:rsid w:val="00C96315"/>
    <w:rsid w:val="00CA4879"/>
    <w:rsid w:val="00CB44FC"/>
    <w:rsid w:val="00CB627E"/>
    <w:rsid w:val="00CC1928"/>
    <w:rsid w:val="00CE29EE"/>
    <w:rsid w:val="00CF3325"/>
    <w:rsid w:val="00CF6648"/>
    <w:rsid w:val="00D00F31"/>
    <w:rsid w:val="00D01454"/>
    <w:rsid w:val="00D100AB"/>
    <w:rsid w:val="00D2140E"/>
    <w:rsid w:val="00D2222A"/>
    <w:rsid w:val="00D241A6"/>
    <w:rsid w:val="00D245C9"/>
    <w:rsid w:val="00D26F22"/>
    <w:rsid w:val="00D506EA"/>
    <w:rsid w:val="00D54CB7"/>
    <w:rsid w:val="00D67888"/>
    <w:rsid w:val="00DA0E91"/>
    <w:rsid w:val="00DA0FCB"/>
    <w:rsid w:val="00DA1B9A"/>
    <w:rsid w:val="00DB43A1"/>
    <w:rsid w:val="00DC3F78"/>
    <w:rsid w:val="00DC502E"/>
    <w:rsid w:val="00DD4269"/>
    <w:rsid w:val="00DD540F"/>
    <w:rsid w:val="00DF22EE"/>
    <w:rsid w:val="00DF6708"/>
    <w:rsid w:val="00E10194"/>
    <w:rsid w:val="00E110D4"/>
    <w:rsid w:val="00E203A0"/>
    <w:rsid w:val="00E30CBF"/>
    <w:rsid w:val="00E71630"/>
    <w:rsid w:val="00E72032"/>
    <w:rsid w:val="00E723AA"/>
    <w:rsid w:val="00E73209"/>
    <w:rsid w:val="00EA32F5"/>
    <w:rsid w:val="00EB0014"/>
    <w:rsid w:val="00EB7668"/>
    <w:rsid w:val="00EB7D58"/>
    <w:rsid w:val="00EC413A"/>
    <w:rsid w:val="00EC6B4E"/>
    <w:rsid w:val="00EF16F3"/>
    <w:rsid w:val="00F01785"/>
    <w:rsid w:val="00F042D3"/>
    <w:rsid w:val="00F07B6A"/>
    <w:rsid w:val="00F143FC"/>
    <w:rsid w:val="00F14C15"/>
    <w:rsid w:val="00F14ED0"/>
    <w:rsid w:val="00F30354"/>
    <w:rsid w:val="00F327F6"/>
    <w:rsid w:val="00F50698"/>
    <w:rsid w:val="00F5408F"/>
    <w:rsid w:val="00FA3028"/>
    <w:rsid w:val="00FA555A"/>
    <w:rsid w:val="00FC0D58"/>
    <w:rsid w:val="00FC4A4C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1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997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3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997"/>
    <w:rPr>
      <w:rFonts w:ascii="Times New Roman" w:eastAsia="Times New Roman" w:hAnsi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9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67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1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997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3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997"/>
    <w:rPr>
      <w:rFonts w:ascii="Times New Roman" w:eastAsia="Times New Roman" w:hAnsi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9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67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3A795C28304499E98AD3348BD1AD" ma:contentTypeVersion="17" ma:contentTypeDescription="Create a new document." ma:contentTypeScope="" ma:versionID="1318f029c23f56b328f3e8fb23cc75d3">
  <xsd:schema xmlns:xsd="http://www.w3.org/2001/XMLSchema" xmlns:xs="http://www.w3.org/2001/XMLSchema" xmlns:p="http://schemas.microsoft.com/office/2006/metadata/properties" xmlns:ns2="85c43e82-4e01-4641-b686-4f01e95a1ec7" xmlns:ns3="6d530cca-4666-44c9-9217-0d45c071f526" targetNamespace="http://schemas.microsoft.com/office/2006/metadata/properties" ma:root="true" ma:fieldsID="4713da052a1cbff33db7ad7e43024f72" ns2:_="" ns3:_="">
    <xsd:import namespace="85c43e82-4e01-4641-b686-4f01e95a1ec7"/>
    <xsd:import namespace="6d530cca-4666-44c9-9217-0d45c071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3e82-4e01-4641-b686-4f01e95a1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94dd69-7f8e-4e91-9e08-58d8221f5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0cca-4666-44c9-9217-0d45c071f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722b454-cd7f-4bec-ba5d-04b4da0477de}" ma:internalName="TaxCatchAll" ma:showField="CatchAllData" ma:web="6d530cca-4666-44c9-9217-0d45c071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43e82-4e01-4641-b686-4f01e95a1ec7">
      <Terms xmlns="http://schemas.microsoft.com/office/infopath/2007/PartnerControls"/>
    </lcf76f155ced4ddcb4097134ff3c332f>
    <TaxCatchAll xmlns="6d530cca-4666-44c9-9217-0d45c071f526" xsi:nil="true"/>
  </documentManagement>
</p:properties>
</file>

<file path=customXml/itemProps1.xml><?xml version="1.0" encoding="utf-8"?>
<ds:datastoreItem xmlns:ds="http://schemas.openxmlformats.org/officeDocument/2006/customXml" ds:itemID="{793DC2E5-951B-4944-8FFB-591D4C793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D9D8F-8FC6-43A2-9B4D-08F38D3F34CF}"/>
</file>

<file path=customXml/itemProps3.xml><?xml version="1.0" encoding="utf-8"?>
<ds:datastoreItem xmlns:ds="http://schemas.openxmlformats.org/officeDocument/2006/customXml" ds:itemID="{CBF1FE8C-6ABA-4291-8F05-2A91090D002F}"/>
</file>

<file path=customXml/itemProps4.xml><?xml version="1.0" encoding="utf-8"?>
<ds:datastoreItem xmlns:ds="http://schemas.openxmlformats.org/officeDocument/2006/customXml" ds:itemID="{6331D738-9F8E-4BC5-8F9E-CAC1186C9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Robinson</dc:creator>
  <cp:lastModifiedBy>Tracy Stephenson</cp:lastModifiedBy>
  <cp:revision>2</cp:revision>
  <cp:lastPrinted>2017-04-03T16:48:00Z</cp:lastPrinted>
  <dcterms:created xsi:type="dcterms:W3CDTF">2017-08-18T18:31:00Z</dcterms:created>
  <dcterms:modified xsi:type="dcterms:W3CDTF">2017-08-18T18:31:00Z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0x010100A3FA3A795C28304499E98AD3348BD1AD</vt:lpwstr>
  </property>
</Properties>
</file>